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44B5E">
        <w:rPr>
          <w:b/>
          <w:sz w:val="24"/>
          <w:szCs w:val="24"/>
        </w:rPr>
        <w:t>апреле</w:t>
      </w:r>
      <w:r w:rsidR="005C558E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</w:t>
      </w:r>
      <w:r w:rsidR="00E060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4B460B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.</w:t>
      </w:r>
      <w:proofErr w:type="spellStart"/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proofErr w:type="spellEnd"/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E44B5E">
        <w:rPr>
          <w:spacing w:val="-10"/>
          <w:sz w:val="24"/>
          <w:szCs w:val="24"/>
        </w:rPr>
        <w:t>апреле</w:t>
      </w:r>
      <w:r w:rsidR="00717B42">
        <w:rPr>
          <w:spacing w:val="-10"/>
          <w:sz w:val="24"/>
          <w:szCs w:val="24"/>
        </w:rPr>
        <w:t xml:space="preserve"> 202</w:t>
      </w:r>
      <w:r w:rsidR="00E060B9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E44B5E">
        <w:rPr>
          <w:spacing w:val="-10"/>
          <w:sz w:val="24"/>
          <w:szCs w:val="24"/>
        </w:rPr>
        <w:t>1 обращение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</w:t>
      </w:r>
      <w:r w:rsidR="00E44B5E">
        <w:rPr>
          <w:spacing w:val="-10"/>
          <w:sz w:val="24"/>
          <w:szCs w:val="24"/>
        </w:rPr>
        <w:t>апреле</w:t>
      </w:r>
      <w:r w:rsidR="00717B42">
        <w:rPr>
          <w:spacing w:val="-10"/>
          <w:sz w:val="24"/>
          <w:szCs w:val="24"/>
        </w:rPr>
        <w:t xml:space="preserve"> 2023 года – </w:t>
      </w:r>
      <w:r w:rsidR="003C083D">
        <w:rPr>
          <w:spacing w:val="-10"/>
          <w:sz w:val="24"/>
          <w:szCs w:val="24"/>
        </w:rPr>
        <w:t>0</w:t>
      </w:r>
      <w:r w:rsidR="00717B42">
        <w:rPr>
          <w:spacing w:val="-10"/>
          <w:sz w:val="24"/>
          <w:szCs w:val="24"/>
        </w:rPr>
        <w:t>, в</w:t>
      </w:r>
      <w:r w:rsidR="005C558E">
        <w:rPr>
          <w:spacing w:val="-10"/>
          <w:sz w:val="24"/>
          <w:szCs w:val="24"/>
        </w:rPr>
        <w:t xml:space="preserve"> </w:t>
      </w:r>
      <w:r w:rsidR="00E44B5E">
        <w:rPr>
          <w:spacing w:val="-10"/>
          <w:sz w:val="24"/>
          <w:szCs w:val="24"/>
        </w:rPr>
        <w:t>апреле</w:t>
      </w:r>
      <w:r w:rsidR="00717B42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3C083D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C558E">
        <w:rPr>
          <w:sz w:val="24"/>
          <w:szCs w:val="24"/>
        </w:rPr>
        <w:t>1</w:t>
      </w:r>
      <w:r w:rsidR="00717B42">
        <w:rPr>
          <w:b/>
          <w:sz w:val="24"/>
          <w:szCs w:val="24"/>
        </w:rPr>
        <w:t xml:space="preserve"> </w:t>
      </w:r>
      <w:r w:rsidR="00E060B9">
        <w:rPr>
          <w:sz w:val="24"/>
          <w:szCs w:val="24"/>
        </w:rPr>
        <w:t>(в</w:t>
      </w:r>
      <w:r w:rsidR="00717B42">
        <w:rPr>
          <w:sz w:val="24"/>
          <w:szCs w:val="24"/>
        </w:rPr>
        <w:t xml:space="preserve"> </w:t>
      </w:r>
      <w:r w:rsidR="00E44B5E">
        <w:rPr>
          <w:sz w:val="24"/>
          <w:szCs w:val="24"/>
        </w:rPr>
        <w:t>апреле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E44B5E">
        <w:rPr>
          <w:sz w:val="24"/>
          <w:szCs w:val="24"/>
        </w:rPr>
        <w:t>апреле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</w:t>
      </w:r>
      <w:r w:rsidR="00E44B5E">
        <w:rPr>
          <w:sz w:val="24"/>
          <w:szCs w:val="24"/>
        </w:rPr>
        <w:t>апреле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proofErr w:type="gramStart"/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00BA3">
        <w:rPr>
          <w:sz w:val="24"/>
          <w:szCs w:val="24"/>
        </w:rPr>
        <w:t xml:space="preserve"> </w:t>
      </w:r>
      <w:r w:rsidR="00E44B5E">
        <w:rPr>
          <w:sz w:val="24"/>
          <w:szCs w:val="24"/>
        </w:rPr>
        <w:t>апреле</w:t>
      </w:r>
      <w:proofErr w:type="gramEnd"/>
      <w:r w:rsidR="00000BA3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</w:t>
      </w:r>
      <w:r w:rsidR="00E44B5E">
        <w:rPr>
          <w:sz w:val="24"/>
          <w:szCs w:val="24"/>
        </w:rPr>
        <w:t>апреле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E44B5E">
        <w:rPr>
          <w:sz w:val="24"/>
          <w:szCs w:val="24"/>
        </w:rPr>
        <w:t>апреле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E44B5E">
        <w:rPr>
          <w:spacing w:val="-10"/>
          <w:sz w:val="24"/>
          <w:szCs w:val="24"/>
        </w:rPr>
        <w:t>апрелем</w:t>
      </w:r>
      <w:r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E44B5E">
        <w:rPr>
          <w:spacing w:val="-10"/>
          <w:sz w:val="24"/>
          <w:szCs w:val="24"/>
        </w:rPr>
        <w:t>апреле</w:t>
      </w:r>
      <w:r w:rsidR="005C558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</w:t>
      </w:r>
      <w:r w:rsidR="003C083D">
        <w:rPr>
          <w:spacing w:val="-10"/>
          <w:sz w:val="24"/>
          <w:szCs w:val="24"/>
        </w:rPr>
        <w:t xml:space="preserve"> </w:t>
      </w:r>
      <w:r w:rsidR="00E44B5E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увеличилось</w:t>
      </w:r>
      <w:r w:rsidR="00E44B5E">
        <w:rPr>
          <w:spacing w:val="-10"/>
          <w:sz w:val="24"/>
          <w:szCs w:val="24"/>
        </w:rPr>
        <w:t xml:space="preserve"> на 100%</w:t>
      </w:r>
      <w:r w:rsidR="00000BA3">
        <w:rPr>
          <w:spacing w:val="-10"/>
          <w:sz w:val="24"/>
          <w:szCs w:val="24"/>
        </w:rPr>
        <w:t xml:space="preserve">, </w:t>
      </w:r>
      <w:r>
        <w:rPr>
          <w:spacing w:val="-10"/>
          <w:sz w:val="24"/>
          <w:szCs w:val="24"/>
        </w:rPr>
        <w:t>по сравнению с</w:t>
      </w:r>
      <w:r w:rsidR="005C558E">
        <w:rPr>
          <w:spacing w:val="-10"/>
          <w:sz w:val="24"/>
          <w:szCs w:val="24"/>
        </w:rPr>
        <w:t xml:space="preserve"> </w:t>
      </w:r>
      <w:r w:rsidR="00E44B5E">
        <w:rPr>
          <w:spacing w:val="-10"/>
          <w:sz w:val="24"/>
          <w:szCs w:val="24"/>
        </w:rPr>
        <w:t>апрелем</w:t>
      </w:r>
      <w:r>
        <w:rPr>
          <w:spacing w:val="-10"/>
          <w:sz w:val="24"/>
          <w:szCs w:val="24"/>
        </w:rPr>
        <w:t xml:space="preserve"> 2022 года </w:t>
      </w:r>
      <w:proofErr w:type="gramStart"/>
      <w:r w:rsidR="00E44B5E">
        <w:rPr>
          <w:spacing w:val="-10"/>
          <w:sz w:val="24"/>
          <w:szCs w:val="24"/>
        </w:rPr>
        <w:t xml:space="preserve">– </w:t>
      </w:r>
      <w:r w:rsidR="003C083D">
        <w:rPr>
          <w:spacing w:val="-10"/>
          <w:sz w:val="24"/>
          <w:szCs w:val="24"/>
        </w:rPr>
        <w:t xml:space="preserve"> увеличилось</w:t>
      </w:r>
      <w:proofErr w:type="gramEnd"/>
      <w:r w:rsidR="00E44B5E">
        <w:rPr>
          <w:spacing w:val="-10"/>
          <w:sz w:val="24"/>
          <w:szCs w:val="24"/>
        </w:rPr>
        <w:t xml:space="preserve"> на 100 %</w:t>
      </w:r>
      <w:r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5C558E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E44B5E">
        <w:rPr>
          <w:spacing w:val="-10"/>
          <w:sz w:val="24"/>
          <w:szCs w:val="24"/>
        </w:rPr>
        <w:t>апреле</w:t>
      </w:r>
      <w:r w:rsidR="00D96199" w:rsidRPr="00D96199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 w:rsidR="003C083D">
        <w:rPr>
          <w:spacing w:val="-10"/>
          <w:sz w:val="24"/>
          <w:szCs w:val="24"/>
        </w:rPr>
        <w:t xml:space="preserve"> года поступило </w:t>
      </w:r>
      <w:r w:rsidR="00E44B5E">
        <w:rPr>
          <w:spacing w:val="-10"/>
          <w:sz w:val="24"/>
          <w:szCs w:val="24"/>
        </w:rPr>
        <w:t>1</w:t>
      </w:r>
      <w:r w:rsidR="00D96199">
        <w:rPr>
          <w:spacing w:val="-10"/>
          <w:sz w:val="24"/>
          <w:szCs w:val="24"/>
        </w:rPr>
        <w:t xml:space="preserve"> письменн</w:t>
      </w:r>
      <w:r w:rsidR="00E44B5E">
        <w:rPr>
          <w:spacing w:val="-10"/>
          <w:sz w:val="24"/>
          <w:szCs w:val="24"/>
        </w:rPr>
        <w:t>ое</w:t>
      </w:r>
      <w:r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обращени</w:t>
      </w:r>
      <w:r w:rsidR="00E44B5E">
        <w:rPr>
          <w:spacing w:val="-10"/>
          <w:sz w:val="24"/>
          <w:szCs w:val="24"/>
        </w:rPr>
        <w:t>е</w:t>
      </w:r>
      <w:r w:rsidR="003F6857">
        <w:rPr>
          <w:spacing w:val="-10"/>
          <w:sz w:val="24"/>
          <w:szCs w:val="24"/>
        </w:rPr>
        <w:t xml:space="preserve"> в</w:t>
      </w:r>
      <w:r w:rsidR="005247CD">
        <w:rPr>
          <w:spacing w:val="-10"/>
          <w:sz w:val="24"/>
          <w:szCs w:val="24"/>
        </w:rPr>
        <w:t xml:space="preserve">, в том числе в форме электронного документа </w:t>
      </w:r>
      <w:proofErr w:type="gramStart"/>
      <w:r w:rsidR="005247CD">
        <w:rPr>
          <w:spacing w:val="-10"/>
          <w:sz w:val="24"/>
          <w:szCs w:val="24"/>
        </w:rPr>
        <w:t>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>,</w:t>
      </w:r>
      <w:proofErr w:type="gramEnd"/>
      <w:r w:rsidR="005247CD">
        <w:rPr>
          <w:spacing w:val="-10"/>
          <w:sz w:val="24"/>
          <w:szCs w:val="24"/>
        </w:rPr>
        <w:t xml:space="preserve"> (в </w:t>
      </w:r>
      <w:r w:rsidR="00E44B5E">
        <w:rPr>
          <w:spacing w:val="-10"/>
          <w:sz w:val="24"/>
          <w:szCs w:val="24"/>
        </w:rPr>
        <w:t>апреле</w:t>
      </w:r>
      <w:r w:rsidR="00000BA3">
        <w:rPr>
          <w:spacing w:val="-10"/>
          <w:sz w:val="24"/>
          <w:szCs w:val="24"/>
        </w:rPr>
        <w:t xml:space="preserve"> 2023 –</w:t>
      </w:r>
      <w:r w:rsidR="005247CD"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0</w:t>
      </w:r>
      <w:r w:rsidR="00000BA3">
        <w:rPr>
          <w:spacing w:val="-10"/>
          <w:sz w:val="24"/>
          <w:szCs w:val="24"/>
        </w:rPr>
        <w:t>,</w:t>
      </w:r>
      <w:r w:rsidR="005247CD">
        <w:rPr>
          <w:spacing w:val="-10"/>
          <w:sz w:val="24"/>
          <w:szCs w:val="24"/>
        </w:rPr>
        <w:t xml:space="preserve"> в том числе в форме электронного документа</w:t>
      </w:r>
      <w:r w:rsidR="00000BA3">
        <w:rPr>
          <w:spacing w:val="-10"/>
          <w:sz w:val="24"/>
          <w:szCs w:val="24"/>
        </w:rPr>
        <w:t>-</w:t>
      </w:r>
      <w:r w:rsidR="005247CD">
        <w:rPr>
          <w:spacing w:val="-10"/>
          <w:sz w:val="24"/>
          <w:szCs w:val="24"/>
        </w:rPr>
        <w:t xml:space="preserve"> </w:t>
      </w:r>
      <w:r w:rsidR="00E55EC7">
        <w:rPr>
          <w:spacing w:val="-10"/>
          <w:sz w:val="24"/>
          <w:szCs w:val="24"/>
        </w:rPr>
        <w:t xml:space="preserve">0, в </w:t>
      </w:r>
      <w:r w:rsidR="00E44B5E">
        <w:rPr>
          <w:spacing w:val="-10"/>
          <w:sz w:val="24"/>
          <w:szCs w:val="24"/>
        </w:rPr>
        <w:t>апреле</w:t>
      </w:r>
      <w:r w:rsidR="00E55EC7">
        <w:rPr>
          <w:spacing w:val="-10"/>
          <w:sz w:val="24"/>
          <w:szCs w:val="24"/>
        </w:rPr>
        <w:t xml:space="preserve"> 2022 года – </w:t>
      </w:r>
      <w:r w:rsidR="005247CD">
        <w:rPr>
          <w:spacing w:val="-10"/>
          <w:sz w:val="24"/>
          <w:szCs w:val="24"/>
        </w:rPr>
        <w:t xml:space="preserve">0,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</w:t>
      </w:r>
      <w:r w:rsidR="00E44B5E">
        <w:rPr>
          <w:spacing w:val="-10"/>
          <w:sz w:val="24"/>
          <w:szCs w:val="24"/>
        </w:rPr>
        <w:t>апрелем</w:t>
      </w:r>
      <w:r w:rsidR="002D4C4D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E44B5E">
        <w:rPr>
          <w:spacing w:val="-10"/>
          <w:sz w:val="24"/>
          <w:szCs w:val="24"/>
        </w:rPr>
        <w:t>апреле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</w:t>
      </w:r>
      <w:r w:rsidR="00E55EC7">
        <w:rPr>
          <w:spacing w:val="-10"/>
          <w:sz w:val="24"/>
          <w:szCs w:val="24"/>
        </w:rPr>
        <w:t>увеличилось</w:t>
      </w:r>
      <w:r w:rsidR="00E44B5E">
        <w:rPr>
          <w:spacing w:val="-10"/>
          <w:sz w:val="24"/>
          <w:szCs w:val="24"/>
        </w:rPr>
        <w:t xml:space="preserve"> на 100 %</w:t>
      </w:r>
      <w:r w:rsidR="002D4C4D">
        <w:rPr>
          <w:spacing w:val="-10"/>
          <w:sz w:val="24"/>
          <w:szCs w:val="24"/>
        </w:rPr>
        <w:t>. По сравнению с</w:t>
      </w:r>
      <w:r w:rsidR="003F6857">
        <w:rPr>
          <w:spacing w:val="-10"/>
          <w:sz w:val="24"/>
          <w:szCs w:val="24"/>
        </w:rPr>
        <w:t xml:space="preserve"> </w:t>
      </w:r>
      <w:r w:rsidR="00E44B5E">
        <w:rPr>
          <w:spacing w:val="-10"/>
          <w:sz w:val="24"/>
          <w:szCs w:val="24"/>
        </w:rPr>
        <w:t>апрелем</w:t>
      </w:r>
      <w:r w:rsidR="002D4C4D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E44B5E">
        <w:rPr>
          <w:spacing w:val="-10"/>
          <w:sz w:val="24"/>
          <w:szCs w:val="24"/>
        </w:rPr>
        <w:t>апреле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увеличилось</w:t>
      </w:r>
      <w:r w:rsidR="00E44B5E">
        <w:rPr>
          <w:spacing w:val="-10"/>
          <w:sz w:val="24"/>
          <w:szCs w:val="24"/>
        </w:rPr>
        <w:t xml:space="preserve"> на 100 %</w:t>
      </w:r>
      <w:r w:rsidR="002D4C4D">
        <w:rPr>
          <w:spacing w:val="-10"/>
          <w:sz w:val="24"/>
          <w:szCs w:val="24"/>
        </w:rPr>
        <w:t xml:space="preserve"> 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E44B5E">
        <w:rPr>
          <w:sz w:val="24"/>
          <w:szCs w:val="24"/>
        </w:rPr>
        <w:t>1</w:t>
      </w:r>
      <w:r w:rsidR="00E55EC7">
        <w:rPr>
          <w:sz w:val="24"/>
          <w:szCs w:val="24"/>
        </w:rPr>
        <w:t xml:space="preserve"> (</w:t>
      </w:r>
      <w:r w:rsidR="00E44B5E">
        <w:rPr>
          <w:sz w:val="24"/>
          <w:szCs w:val="24"/>
        </w:rPr>
        <w:t>10</w:t>
      </w:r>
      <w:bookmarkStart w:id="0" w:name="_GoBack"/>
      <w:bookmarkEnd w:id="0"/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E44B5E">
        <w:rPr>
          <w:sz w:val="24"/>
          <w:szCs w:val="24"/>
        </w:rPr>
        <w:t>апреле</w:t>
      </w:r>
      <w:r w:rsidR="00EA1DB7"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 w:rsidR="00EA1DB7" w:rsidRPr="00EA1DB7">
        <w:rPr>
          <w:b/>
          <w:sz w:val="24"/>
          <w:szCs w:val="24"/>
        </w:rPr>
        <w:t xml:space="preserve"> (0%),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E44B5E">
        <w:rPr>
          <w:sz w:val="24"/>
          <w:szCs w:val="24"/>
        </w:rPr>
        <w:t>апреле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90171" w:rsidRPr="00390171">
        <w:rPr>
          <w:b/>
          <w:sz w:val="24"/>
          <w:szCs w:val="24"/>
        </w:rPr>
        <w:t>0</w:t>
      </w:r>
      <w:r w:rsidR="00EA1DB7">
        <w:rPr>
          <w:b/>
          <w:sz w:val="24"/>
          <w:szCs w:val="24"/>
        </w:rPr>
        <w:t xml:space="preserve"> (0%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E44B5E">
        <w:rPr>
          <w:sz w:val="24"/>
          <w:szCs w:val="24"/>
        </w:rPr>
        <w:t>апреле</w:t>
      </w:r>
      <w:r w:rsidR="00EA1DB7">
        <w:rPr>
          <w:sz w:val="24"/>
          <w:szCs w:val="24"/>
        </w:rPr>
        <w:t xml:space="preserve">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 xml:space="preserve">, в </w:t>
      </w:r>
      <w:r w:rsidR="00E44B5E">
        <w:rPr>
          <w:sz w:val="24"/>
          <w:szCs w:val="24"/>
        </w:rPr>
        <w:t>апреле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lastRenderedPageBreak/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E44B5E">
        <w:rPr>
          <w:sz w:val="24"/>
          <w:szCs w:val="24"/>
        </w:rPr>
        <w:t>апреле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E44B5E">
        <w:rPr>
          <w:sz w:val="24"/>
          <w:szCs w:val="24"/>
        </w:rPr>
        <w:t>апрель</w:t>
      </w:r>
      <w:r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E44B5E">
        <w:rPr>
          <w:sz w:val="24"/>
          <w:szCs w:val="24"/>
        </w:rPr>
        <w:t>апрель</w:t>
      </w:r>
      <w:r>
        <w:rPr>
          <w:sz w:val="24"/>
          <w:szCs w:val="24"/>
        </w:rPr>
        <w:t xml:space="preserve"> 2022 года -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). По сравнению с </w:t>
      </w:r>
      <w:r w:rsidR="00E44B5E">
        <w:rPr>
          <w:sz w:val="24"/>
          <w:szCs w:val="24"/>
        </w:rPr>
        <w:t>апрелем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общее количество граждан, принятых на личном приеме в</w:t>
      </w:r>
      <w:r w:rsidR="004B460B">
        <w:rPr>
          <w:sz w:val="24"/>
          <w:szCs w:val="24"/>
        </w:rPr>
        <w:t xml:space="preserve"> </w:t>
      </w:r>
      <w:r w:rsidR="00E44B5E">
        <w:rPr>
          <w:sz w:val="24"/>
          <w:szCs w:val="24"/>
        </w:rPr>
        <w:t>апреле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E55EC7">
        <w:rPr>
          <w:sz w:val="24"/>
          <w:szCs w:val="24"/>
        </w:rPr>
        <w:t xml:space="preserve">не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Устных запросов и сообщений по справочному телефону в </w:t>
      </w:r>
      <w:r w:rsidR="00E44B5E">
        <w:rPr>
          <w:sz w:val="24"/>
          <w:szCs w:val="24"/>
        </w:rPr>
        <w:t>апреле</w:t>
      </w:r>
      <w:r w:rsidR="00470C1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обращений (</w:t>
      </w:r>
      <w:r w:rsidR="00E44B5E">
        <w:rPr>
          <w:sz w:val="24"/>
          <w:szCs w:val="24"/>
        </w:rPr>
        <w:t>апрель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</w:t>
      </w:r>
      <w:r w:rsidR="00E44B5E">
        <w:rPr>
          <w:sz w:val="24"/>
          <w:szCs w:val="24"/>
        </w:rPr>
        <w:t>апреле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</w:t>
      </w:r>
      <w:r w:rsidR="00E44B5E">
        <w:rPr>
          <w:sz w:val="24"/>
          <w:szCs w:val="24"/>
        </w:rPr>
        <w:t>апрель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</w:t>
      </w:r>
      <w:r w:rsidR="00E44B5E">
        <w:rPr>
          <w:sz w:val="24"/>
          <w:szCs w:val="24"/>
        </w:rPr>
        <w:t>апреле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</w:t>
      </w:r>
      <w:r w:rsidR="00E44B5E">
        <w:rPr>
          <w:sz w:val="24"/>
          <w:szCs w:val="24"/>
        </w:rPr>
        <w:t>апреле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0BA3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6857"/>
    <w:rsid w:val="00403678"/>
    <w:rsid w:val="004226C4"/>
    <w:rsid w:val="00434592"/>
    <w:rsid w:val="00443F7A"/>
    <w:rsid w:val="00460BDC"/>
    <w:rsid w:val="004658F8"/>
    <w:rsid w:val="00465E66"/>
    <w:rsid w:val="00470C1D"/>
    <w:rsid w:val="0047230A"/>
    <w:rsid w:val="00484C3A"/>
    <w:rsid w:val="00485881"/>
    <w:rsid w:val="0048634F"/>
    <w:rsid w:val="004948E8"/>
    <w:rsid w:val="00496DCD"/>
    <w:rsid w:val="00497A09"/>
    <w:rsid w:val="00497B4D"/>
    <w:rsid w:val="004A0475"/>
    <w:rsid w:val="004A4E3C"/>
    <w:rsid w:val="004B460B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558E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59FD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6675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43FF"/>
    <w:rsid w:val="00DD5BA1"/>
    <w:rsid w:val="00DD69BD"/>
    <w:rsid w:val="00DE01F0"/>
    <w:rsid w:val="00DE665C"/>
    <w:rsid w:val="00DE6A5E"/>
    <w:rsid w:val="00DE7B21"/>
    <w:rsid w:val="00DF1002"/>
    <w:rsid w:val="00E060B9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44B5E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граждан, поступивших в администрацию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апреле</a:t>
            </a:r>
            <a:r>
              <a:rPr lang="ru-RU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апрелем</a:t>
            </a:r>
            <a:r>
              <a:rPr lang="ru-RU"/>
              <a:t>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апрелем</a:t>
            </a:r>
            <a:r>
              <a:rPr lang="ru-RU"/>
              <a:t> 2022 года</a:t>
            </a:r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150110375275938E-3"/>
                  <c:y val="-1.321306057480993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4640208"/>
        <c:axId val="374638248"/>
      </c:barChart>
      <c:catAx>
        <c:axId val="37464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638248"/>
        <c:crosses val="autoZero"/>
        <c:auto val="1"/>
        <c:lblAlgn val="ctr"/>
        <c:lblOffset val="100"/>
        <c:noMultiLvlLbl val="0"/>
      </c:catAx>
      <c:valAx>
        <c:axId val="374638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64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апреле</a:t>
            </a:r>
            <a:r>
              <a:rPr lang="ru-RU" baseline="0"/>
              <a:t> 2024 года в сравнении с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апрелем</a:t>
            </a:r>
            <a:r>
              <a:rPr lang="ru-RU" baseline="0"/>
              <a:t> 2023 года и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апрелем</a:t>
            </a:r>
            <a:r>
              <a:rPr lang="ru-RU" baseline="0"/>
              <a:t>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4641776"/>
        <c:axId val="372413240"/>
      </c:barChart>
      <c:catAx>
        <c:axId val="37464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413240"/>
        <c:crosses val="autoZero"/>
        <c:auto val="1"/>
        <c:lblAlgn val="ctr"/>
        <c:lblOffset val="100"/>
        <c:noMultiLvlLbl val="0"/>
      </c:catAx>
      <c:valAx>
        <c:axId val="372413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64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апреле</a:t>
            </a:r>
            <a:r>
              <a:rPr lang="ru-RU" sz="1000" b="1"/>
              <a:t> 2024 в сравнении с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апрелем</a:t>
            </a:r>
            <a:r>
              <a:rPr lang="ru-RU" sz="1000" b="1"/>
              <a:t> 2023 года и</a:t>
            </a:r>
            <a:r>
              <a:rPr lang="ru-RU" sz="1000" b="1" baseline="0"/>
              <a:t>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апрелем</a:t>
            </a:r>
            <a:r>
              <a:rPr lang="ru-RU" sz="1000" b="1" baseline="0"/>
              <a:t>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411280"/>
        <c:axId val="372413632"/>
      </c:barChart>
      <c:catAx>
        <c:axId val="37241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413632"/>
        <c:crosses val="autoZero"/>
        <c:auto val="1"/>
        <c:lblAlgn val="ctr"/>
        <c:lblOffset val="100"/>
        <c:noMultiLvlLbl val="0"/>
      </c:catAx>
      <c:valAx>
        <c:axId val="37241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41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2121-C7E8-4554-8E6B-88C07C5F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2</cp:revision>
  <cp:lastPrinted>2018-12-03T05:51:00Z</cp:lastPrinted>
  <dcterms:created xsi:type="dcterms:W3CDTF">2024-07-30T09:28:00Z</dcterms:created>
  <dcterms:modified xsi:type="dcterms:W3CDTF">2024-07-30T09:28:00Z</dcterms:modified>
</cp:coreProperties>
</file>