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65" w:rsidRDefault="00962065" w:rsidP="00962065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  <w:r w:rsidR="007B47DC">
        <w:rPr>
          <w:b/>
          <w:bCs/>
          <w:spacing w:val="-1"/>
          <w:sz w:val="28"/>
          <w:szCs w:val="28"/>
        </w:rPr>
        <w:t xml:space="preserve">              </w:t>
      </w:r>
    </w:p>
    <w:p w:rsidR="00962065" w:rsidRDefault="00962065" w:rsidP="0096206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БАЙКАЛЬСКОГО СЕЛЬСОВЕТА</w:t>
      </w:r>
    </w:p>
    <w:p w:rsidR="00962065" w:rsidRDefault="00962065" w:rsidP="0096206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962065" w:rsidRDefault="00962065" w:rsidP="00962065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шестого  созыва</w:t>
      </w:r>
      <w:proofErr w:type="gramEnd"/>
    </w:p>
    <w:p w:rsidR="00962065" w:rsidRDefault="00962065" w:rsidP="00962065">
      <w:pPr>
        <w:shd w:val="clear" w:color="auto" w:fill="FFFFFF"/>
        <w:jc w:val="center"/>
        <w:rPr>
          <w:sz w:val="28"/>
          <w:szCs w:val="28"/>
        </w:rPr>
      </w:pPr>
    </w:p>
    <w:p w:rsidR="00962065" w:rsidRDefault="00962065" w:rsidP="0096206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962065" w:rsidRDefault="007B47DC" w:rsidP="0096206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962065">
        <w:rPr>
          <w:sz w:val="28"/>
          <w:szCs w:val="28"/>
        </w:rPr>
        <w:t>-й сессии</w:t>
      </w:r>
    </w:p>
    <w:p w:rsidR="00962065" w:rsidRDefault="007B47DC" w:rsidP="009620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26.04.</w:t>
      </w:r>
      <w:r w:rsidR="00A15B10">
        <w:rPr>
          <w:sz w:val="28"/>
          <w:szCs w:val="28"/>
        </w:rPr>
        <w:t>2023</w:t>
      </w:r>
      <w:r w:rsidR="0096206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gramStart"/>
      <w:r w:rsidR="00A15B10">
        <w:rPr>
          <w:iCs/>
          <w:spacing w:val="-22"/>
          <w:sz w:val="28"/>
          <w:szCs w:val="28"/>
        </w:rPr>
        <w:t xml:space="preserve">№  </w:t>
      </w:r>
      <w:r>
        <w:rPr>
          <w:iCs/>
          <w:spacing w:val="-22"/>
          <w:sz w:val="28"/>
          <w:szCs w:val="28"/>
        </w:rPr>
        <w:t>135</w:t>
      </w:r>
      <w:bookmarkStart w:id="0" w:name="_GoBack"/>
      <w:bookmarkEnd w:id="0"/>
      <w:proofErr w:type="gramEnd"/>
    </w:p>
    <w:p w:rsidR="00962065" w:rsidRDefault="00962065" w:rsidP="00962065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>
        <w:rPr>
          <w:iCs/>
          <w:spacing w:val="-22"/>
          <w:sz w:val="28"/>
          <w:szCs w:val="28"/>
        </w:rPr>
        <w:t>д. Байкал</w:t>
      </w:r>
    </w:p>
    <w:p w:rsidR="00962065" w:rsidRDefault="00962065" w:rsidP="00962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065" w:rsidRDefault="00962065" w:rsidP="0096206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бюджета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</w:t>
      </w:r>
      <w:r w:rsidR="00A15B10">
        <w:rPr>
          <w:rFonts w:ascii="Times New Roman" w:hAnsi="Times New Roman" w:cs="Times New Roman"/>
          <w:sz w:val="28"/>
          <w:szCs w:val="28"/>
          <w:lang w:eastAsia="ru-RU"/>
        </w:rPr>
        <w:t>на Новосибирской области за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962065" w:rsidRDefault="00962065" w:rsidP="00962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065" w:rsidRDefault="00962065" w:rsidP="00962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065" w:rsidRDefault="00962065" w:rsidP="009620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соответствии</w:t>
      </w:r>
      <w:r>
        <w:rPr>
          <w:rFonts w:ascii="Times New Roman" w:hAnsi="Times New Roman"/>
          <w:sz w:val="28"/>
          <w:szCs w:val="28"/>
        </w:rPr>
        <w:t xml:space="preserve"> с пунктом 1 статьи 153 Бюджетного кодекса Российской Федерации, Положением « О бюджетном процессе в Байкальском сельсовете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утвержденном решением Совета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28.10.2021 № 60, Уставом сельского поселения Байкальского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заключением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 результатах проведения внешней проверки годового отчета об исполнении бюджета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</w:t>
      </w:r>
      <w:r w:rsidR="00A15B10">
        <w:rPr>
          <w:rFonts w:ascii="Times New Roman" w:hAnsi="Times New Roman"/>
          <w:sz w:val="28"/>
          <w:szCs w:val="28"/>
        </w:rPr>
        <w:t>сти за 2022</w:t>
      </w:r>
      <w:r>
        <w:rPr>
          <w:rFonts w:ascii="Times New Roman" w:hAnsi="Times New Roman"/>
          <w:sz w:val="28"/>
          <w:szCs w:val="28"/>
        </w:rPr>
        <w:t xml:space="preserve"> год, рекомендаций публичных слушаний по ис</w:t>
      </w:r>
      <w:r w:rsidR="00A15B10">
        <w:rPr>
          <w:rFonts w:ascii="Times New Roman" w:hAnsi="Times New Roman"/>
          <w:sz w:val="28"/>
          <w:szCs w:val="28"/>
        </w:rPr>
        <w:t>полнению годового отчета за 2022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962065" w:rsidRDefault="00962065" w:rsidP="009620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  РЕШИЛ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62065" w:rsidRDefault="00962065" w:rsidP="009620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1.Утвердить отчет об исполнении бюджета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A15B10">
        <w:rPr>
          <w:rFonts w:ascii="Times New Roman" w:hAnsi="Times New Roman"/>
          <w:sz w:val="28"/>
          <w:szCs w:val="28"/>
        </w:rPr>
        <w:t xml:space="preserve">а Новосибирской </w:t>
      </w:r>
      <w:proofErr w:type="gramStart"/>
      <w:r w:rsidR="00A15B10">
        <w:rPr>
          <w:rFonts w:ascii="Times New Roman" w:hAnsi="Times New Roman"/>
          <w:sz w:val="28"/>
          <w:szCs w:val="28"/>
        </w:rPr>
        <w:t>области  за</w:t>
      </w:r>
      <w:proofErr w:type="gramEnd"/>
      <w:r w:rsidR="00A15B10">
        <w:rPr>
          <w:rFonts w:ascii="Times New Roman" w:hAnsi="Times New Roman"/>
          <w:sz w:val="28"/>
          <w:szCs w:val="28"/>
        </w:rPr>
        <w:t xml:space="preserve"> 2022 год  по доходам в сумме 10 085 425,75 руб.; по расходам в сумме 9 820 170,10 руб.; </w:t>
      </w:r>
      <w:r w:rsidR="0094368D" w:rsidRPr="0094368D">
        <w:rPr>
          <w:rFonts w:ascii="Times New Roman" w:hAnsi="Times New Roman"/>
          <w:sz w:val="28"/>
          <w:szCs w:val="28"/>
        </w:rPr>
        <w:t>профицит</w:t>
      </w:r>
      <w:r w:rsidR="00A15B10" w:rsidRPr="0094368D">
        <w:rPr>
          <w:rFonts w:ascii="Times New Roman" w:hAnsi="Times New Roman"/>
          <w:sz w:val="28"/>
          <w:szCs w:val="28"/>
        </w:rPr>
        <w:t xml:space="preserve"> </w:t>
      </w:r>
      <w:r w:rsidR="00A15B10">
        <w:rPr>
          <w:rFonts w:ascii="Times New Roman" w:hAnsi="Times New Roman"/>
          <w:sz w:val="28"/>
          <w:szCs w:val="28"/>
        </w:rPr>
        <w:t>бюджета поселения в сумме 265 255, 65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962065" w:rsidRDefault="00962065" w:rsidP="009620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Опубликовать настоящее решение в периодическом печатном </w:t>
      </w:r>
      <w:proofErr w:type="gramStart"/>
      <w:r>
        <w:rPr>
          <w:rFonts w:ascii="Times New Roman" w:hAnsi="Times New Roman"/>
          <w:sz w:val="28"/>
          <w:szCs w:val="28"/>
        </w:rPr>
        <w:t>издании  «</w:t>
      </w:r>
      <w:proofErr w:type="gramEnd"/>
      <w:r>
        <w:rPr>
          <w:rFonts w:ascii="Times New Roman" w:hAnsi="Times New Roman"/>
          <w:sz w:val="28"/>
          <w:szCs w:val="28"/>
        </w:rPr>
        <w:t xml:space="preserve">Официальный вестник Байкальского сельсовета» и на официальном сайте администрации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.</w:t>
      </w:r>
    </w:p>
    <w:p w:rsidR="00962065" w:rsidRDefault="00962065" w:rsidP="009620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Решение вступает в силу после опубликования.</w:t>
      </w:r>
    </w:p>
    <w:p w:rsidR="00962065" w:rsidRDefault="00962065" w:rsidP="00962065">
      <w:pPr>
        <w:rPr>
          <w:sz w:val="28"/>
          <w:szCs w:val="28"/>
        </w:rPr>
      </w:pPr>
    </w:p>
    <w:p w:rsidR="00962065" w:rsidRDefault="00962065" w:rsidP="00962065">
      <w:pPr>
        <w:pStyle w:val="a3"/>
        <w:rPr>
          <w:rFonts w:ascii="Times New Roman" w:hAnsi="Times New Roman"/>
          <w:sz w:val="28"/>
          <w:szCs w:val="28"/>
        </w:rPr>
      </w:pPr>
    </w:p>
    <w:p w:rsidR="00962065" w:rsidRDefault="00962065" w:rsidP="00962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Глава Байкальского сельсовета</w:t>
      </w:r>
    </w:p>
    <w:p w:rsidR="00962065" w:rsidRDefault="00962065" w:rsidP="00962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62065" w:rsidRDefault="00962065" w:rsidP="0096206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Новосибирской области</w:t>
      </w:r>
    </w:p>
    <w:p w:rsidR="00962065" w:rsidRDefault="00962065" w:rsidP="00962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62065" w:rsidRDefault="00962065" w:rsidP="009620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___________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514068" w:rsidRDefault="00514068"/>
    <w:sectPr w:rsidR="0051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55"/>
    <w:rsid w:val="00514068"/>
    <w:rsid w:val="006D3255"/>
    <w:rsid w:val="007B47DC"/>
    <w:rsid w:val="0094368D"/>
    <w:rsid w:val="00962065"/>
    <w:rsid w:val="00A1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95D4"/>
  <w15:chartTrackingRefBased/>
  <w15:docId w15:val="{0FBB4CE1-01AC-4271-AE0A-31FFA3B9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0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36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6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2023-04-12T05:26:00Z</cp:lastPrinted>
  <dcterms:created xsi:type="dcterms:W3CDTF">2023-04-10T09:16:00Z</dcterms:created>
  <dcterms:modified xsi:type="dcterms:W3CDTF">2023-04-19T08:15:00Z</dcterms:modified>
</cp:coreProperties>
</file>