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9B" w:rsidRDefault="002A009B" w:rsidP="002A009B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2A009B" w:rsidRDefault="002A009B" w:rsidP="002A009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2A009B" w:rsidRDefault="002A009B" w:rsidP="002A009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2A009B" w:rsidRDefault="002A009B" w:rsidP="002A009B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шестого  созыва</w:t>
      </w:r>
      <w:proofErr w:type="gramEnd"/>
    </w:p>
    <w:p w:rsidR="002A009B" w:rsidRDefault="002A009B" w:rsidP="002A009B">
      <w:pPr>
        <w:shd w:val="clear" w:color="auto" w:fill="FFFFFF"/>
        <w:jc w:val="center"/>
        <w:rPr>
          <w:sz w:val="28"/>
          <w:szCs w:val="28"/>
        </w:rPr>
      </w:pPr>
    </w:p>
    <w:p w:rsidR="002A009B" w:rsidRDefault="002A009B" w:rsidP="002A009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2A009B" w:rsidRDefault="002A009B" w:rsidP="002A009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25-й сессии</w:t>
      </w:r>
    </w:p>
    <w:p w:rsidR="002A009B" w:rsidRPr="002F3F9D" w:rsidRDefault="002A009B" w:rsidP="002A009B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28.04.2022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Cs/>
          <w:spacing w:val="-22"/>
          <w:sz w:val="28"/>
          <w:szCs w:val="28"/>
        </w:rPr>
        <w:t xml:space="preserve">№  </w:t>
      </w:r>
      <w:r w:rsidR="002F3F9D">
        <w:rPr>
          <w:iCs/>
          <w:spacing w:val="-22"/>
          <w:sz w:val="28"/>
          <w:szCs w:val="28"/>
          <w:lang w:val="en-US"/>
        </w:rPr>
        <w:t>89</w:t>
      </w:r>
      <w:proofErr w:type="gramEnd"/>
    </w:p>
    <w:p w:rsidR="002A009B" w:rsidRDefault="002A009B" w:rsidP="002A009B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proofErr w:type="spellStart"/>
      <w:r>
        <w:rPr>
          <w:iCs/>
          <w:spacing w:val="-22"/>
          <w:sz w:val="28"/>
          <w:szCs w:val="28"/>
        </w:rPr>
        <w:t>д.Байкал</w:t>
      </w:r>
      <w:proofErr w:type="spellEnd"/>
    </w:p>
    <w:p w:rsidR="002A009B" w:rsidRDefault="002A009B" w:rsidP="002A00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9B" w:rsidRDefault="002A009B" w:rsidP="002A00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2021 год</w:t>
      </w:r>
    </w:p>
    <w:p w:rsidR="002A009B" w:rsidRDefault="002A009B" w:rsidP="002A00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9B" w:rsidRDefault="002A009B" w:rsidP="002A00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09B" w:rsidRPr="002F3F9D" w:rsidRDefault="002A009B" w:rsidP="002A0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соответствии</w:t>
      </w:r>
      <w:r>
        <w:rPr>
          <w:rFonts w:ascii="Times New Roman" w:hAnsi="Times New Roman"/>
          <w:sz w:val="28"/>
          <w:szCs w:val="28"/>
        </w:rPr>
        <w:t xml:space="preserve"> с пунктом 1 статьи 153 Бюджетного кодекса Российской Федерации, Положением « О бюджетном процессе в Байкальском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утвержденном решением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28.10.2021 № 60, Уставом сельского поселения Байкальского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заключением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проведения внешней проверки годового отчета об исполнении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2021 год</w:t>
      </w:r>
      <w:r w:rsidR="007539DC">
        <w:rPr>
          <w:rFonts w:ascii="Times New Roman" w:hAnsi="Times New Roman"/>
          <w:sz w:val="28"/>
          <w:szCs w:val="28"/>
        </w:rPr>
        <w:t xml:space="preserve">, </w:t>
      </w:r>
      <w:r w:rsidR="007539DC" w:rsidRPr="002F3F9D">
        <w:rPr>
          <w:rFonts w:ascii="Times New Roman" w:hAnsi="Times New Roman"/>
          <w:sz w:val="28"/>
          <w:szCs w:val="28"/>
        </w:rPr>
        <w:t>рекомендаций публичных слушаний по исполнению годового отчета за 2021 год</w:t>
      </w:r>
    </w:p>
    <w:p w:rsidR="002A009B" w:rsidRDefault="002A009B" w:rsidP="002A0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РЕШИЛ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A009B" w:rsidRDefault="002A009B" w:rsidP="002A0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1.Утвердить отчет об исполнении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з</w:t>
      </w:r>
      <w:r w:rsidR="008D0872">
        <w:rPr>
          <w:rFonts w:ascii="Times New Roman" w:hAnsi="Times New Roman"/>
          <w:sz w:val="28"/>
          <w:szCs w:val="28"/>
        </w:rPr>
        <w:t>а</w:t>
      </w:r>
      <w:proofErr w:type="gramEnd"/>
      <w:r w:rsidR="008D0872">
        <w:rPr>
          <w:rFonts w:ascii="Times New Roman" w:hAnsi="Times New Roman"/>
          <w:sz w:val="28"/>
          <w:szCs w:val="28"/>
        </w:rPr>
        <w:t xml:space="preserve"> 2021 год  по доходам в сумме 15 799</w:t>
      </w:r>
      <w:r>
        <w:rPr>
          <w:rFonts w:ascii="Times New Roman" w:hAnsi="Times New Roman"/>
          <w:sz w:val="28"/>
          <w:szCs w:val="28"/>
        </w:rPr>
        <w:t xml:space="preserve"> </w:t>
      </w:r>
      <w:r w:rsidR="00CD366B" w:rsidRPr="00CD366B">
        <w:rPr>
          <w:rFonts w:ascii="Times New Roman" w:hAnsi="Times New Roman"/>
          <w:sz w:val="28"/>
          <w:szCs w:val="28"/>
        </w:rPr>
        <w:t>365,78</w:t>
      </w:r>
      <w:r w:rsidRPr="00CD366B">
        <w:rPr>
          <w:rFonts w:ascii="Times New Roman" w:hAnsi="Times New Roman"/>
          <w:sz w:val="28"/>
          <w:szCs w:val="28"/>
        </w:rPr>
        <w:t xml:space="preserve"> руб</w:t>
      </w:r>
      <w:r w:rsidR="008D0872" w:rsidRPr="00CD366B">
        <w:rPr>
          <w:rFonts w:ascii="Times New Roman" w:hAnsi="Times New Roman"/>
          <w:sz w:val="28"/>
          <w:szCs w:val="28"/>
        </w:rPr>
        <w:t>.;</w:t>
      </w:r>
      <w:r w:rsidR="00CD366B">
        <w:rPr>
          <w:rFonts w:ascii="Times New Roman" w:hAnsi="Times New Roman"/>
          <w:sz w:val="28"/>
          <w:szCs w:val="28"/>
        </w:rPr>
        <w:t xml:space="preserve"> по расходам в сумме 15 337</w:t>
      </w:r>
      <w:r>
        <w:rPr>
          <w:rFonts w:ascii="Times New Roman" w:hAnsi="Times New Roman"/>
          <w:sz w:val="28"/>
          <w:szCs w:val="28"/>
        </w:rPr>
        <w:t xml:space="preserve"> </w:t>
      </w:r>
      <w:r w:rsidR="00CD366B">
        <w:rPr>
          <w:rFonts w:ascii="Times New Roman" w:hAnsi="Times New Roman"/>
          <w:sz w:val="28"/>
          <w:szCs w:val="28"/>
        </w:rPr>
        <w:t>953,55</w:t>
      </w:r>
      <w:r w:rsidRPr="00CD366B">
        <w:rPr>
          <w:rFonts w:ascii="Times New Roman" w:hAnsi="Times New Roman"/>
          <w:sz w:val="28"/>
          <w:szCs w:val="28"/>
        </w:rPr>
        <w:t xml:space="preserve"> руб</w:t>
      </w:r>
      <w:r w:rsidR="008D0872" w:rsidRPr="00CD366B">
        <w:rPr>
          <w:rFonts w:ascii="Times New Roman" w:hAnsi="Times New Roman"/>
          <w:sz w:val="28"/>
          <w:szCs w:val="28"/>
        </w:rPr>
        <w:t>.;</w:t>
      </w:r>
      <w:r w:rsidR="008D0872">
        <w:rPr>
          <w:rFonts w:ascii="Times New Roman" w:hAnsi="Times New Roman"/>
          <w:sz w:val="28"/>
          <w:szCs w:val="28"/>
        </w:rPr>
        <w:t xml:space="preserve"> профицит  бюджета поселения в сумме 461</w:t>
      </w:r>
      <w:r>
        <w:rPr>
          <w:rFonts w:ascii="Times New Roman" w:hAnsi="Times New Roman"/>
          <w:sz w:val="28"/>
          <w:szCs w:val="28"/>
        </w:rPr>
        <w:t xml:space="preserve"> </w:t>
      </w:r>
      <w:r w:rsidR="00CD366B">
        <w:rPr>
          <w:rFonts w:ascii="Times New Roman" w:hAnsi="Times New Roman"/>
          <w:sz w:val="28"/>
          <w:szCs w:val="28"/>
        </w:rPr>
        <w:t>412</w:t>
      </w:r>
      <w:r w:rsidRPr="00CD366B">
        <w:rPr>
          <w:rFonts w:ascii="Times New Roman" w:hAnsi="Times New Roman"/>
          <w:sz w:val="28"/>
          <w:szCs w:val="28"/>
        </w:rPr>
        <w:t xml:space="preserve">, </w:t>
      </w:r>
      <w:r w:rsidR="00CD366B">
        <w:rPr>
          <w:rFonts w:ascii="Times New Roman" w:hAnsi="Times New Roman"/>
          <w:sz w:val="28"/>
          <w:szCs w:val="28"/>
        </w:rPr>
        <w:t>23</w:t>
      </w:r>
      <w:r w:rsidRPr="00CD366B">
        <w:rPr>
          <w:rFonts w:ascii="Times New Roman" w:hAnsi="Times New Roman"/>
          <w:sz w:val="28"/>
          <w:szCs w:val="28"/>
        </w:rPr>
        <w:t xml:space="preserve"> руб.</w:t>
      </w:r>
    </w:p>
    <w:p w:rsidR="002A009B" w:rsidRDefault="00CD366B" w:rsidP="002A0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A009B">
        <w:rPr>
          <w:rFonts w:ascii="Times New Roman" w:hAnsi="Times New Roman"/>
          <w:sz w:val="28"/>
          <w:szCs w:val="28"/>
        </w:rPr>
        <w:t xml:space="preserve">   2.  Опубликовать настоящее решение в периодическом печат</w:t>
      </w:r>
      <w:bookmarkStart w:id="0" w:name="_GoBack"/>
      <w:bookmarkEnd w:id="0"/>
      <w:r w:rsidR="002A009B">
        <w:rPr>
          <w:rFonts w:ascii="Times New Roman" w:hAnsi="Times New Roman"/>
          <w:sz w:val="28"/>
          <w:szCs w:val="28"/>
        </w:rPr>
        <w:t xml:space="preserve">ном </w:t>
      </w:r>
      <w:proofErr w:type="gramStart"/>
      <w:r w:rsidR="002A009B">
        <w:rPr>
          <w:rFonts w:ascii="Times New Roman" w:hAnsi="Times New Roman"/>
          <w:sz w:val="28"/>
          <w:szCs w:val="28"/>
        </w:rPr>
        <w:t>издании  «</w:t>
      </w:r>
      <w:proofErr w:type="gramEnd"/>
      <w:r w:rsidR="002A009B">
        <w:rPr>
          <w:rFonts w:ascii="Times New Roman" w:hAnsi="Times New Roman"/>
          <w:sz w:val="28"/>
          <w:szCs w:val="28"/>
        </w:rPr>
        <w:t xml:space="preserve">Официальный вестник Байкальского сельсовета» и на официальном сайте администрации Байкальского сельсовета </w:t>
      </w:r>
      <w:proofErr w:type="spellStart"/>
      <w:r w:rsidR="002A009B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2A009B">
        <w:rPr>
          <w:rFonts w:ascii="Times New Roman" w:hAnsi="Times New Roman"/>
          <w:sz w:val="28"/>
          <w:szCs w:val="28"/>
        </w:rPr>
        <w:t xml:space="preserve"> района Новосибирской области .</w:t>
      </w:r>
    </w:p>
    <w:p w:rsidR="002A009B" w:rsidRDefault="002A009B" w:rsidP="002A0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Решение вступает в силу после опубликования.</w:t>
      </w:r>
    </w:p>
    <w:p w:rsidR="002A009B" w:rsidRDefault="002A009B" w:rsidP="002A009B">
      <w:pPr>
        <w:rPr>
          <w:sz w:val="28"/>
          <w:szCs w:val="28"/>
        </w:rPr>
      </w:pPr>
    </w:p>
    <w:p w:rsidR="002A009B" w:rsidRDefault="002A009B" w:rsidP="002A009B">
      <w:pPr>
        <w:pStyle w:val="a3"/>
        <w:rPr>
          <w:rFonts w:ascii="Times New Roman" w:hAnsi="Times New Roman"/>
          <w:sz w:val="28"/>
          <w:szCs w:val="28"/>
        </w:rPr>
      </w:pPr>
    </w:p>
    <w:p w:rsidR="002A009B" w:rsidRDefault="002A009B" w:rsidP="002A00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2A009B" w:rsidRDefault="002A009B" w:rsidP="002A00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A009B" w:rsidRDefault="002A009B" w:rsidP="002A009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Новосибирской области</w:t>
      </w:r>
    </w:p>
    <w:p w:rsidR="002A009B" w:rsidRDefault="002A009B" w:rsidP="002A00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A009B" w:rsidRDefault="002A009B" w:rsidP="002A00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432B51" w:rsidRDefault="00432B51"/>
    <w:sectPr w:rsidR="00432B51" w:rsidSect="002A00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D"/>
    <w:rsid w:val="002A009B"/>
    <w:rsid w:val="002F3F9D"/>
    <w:rsid w:val="00432B51"/>
    <w:rsid w:val="007539DC"/>
    <w:rsid w:val="00863B5D"/>
    <w:rsid w:val="008D0872"/>
    <w:rsid w:val="00C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D1D4"/>
  <w15:chartTrackingRefBased/>
  <w15:docId w15:val="{9E7E962F-F873-4832-9DD2-E9595DA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0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3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6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2022-04-28T09:54:00Z</cp:lastPrinted>
  <dcterms:created xsi:type="dcterms:W3CDTF">2022-04-08T06:14:00Z</dcterms:created>
  <dcterms:modified xsi:type="dcterms:W3CDTF">2022-04-28T09:55:00Z</dcterms:modified>
</cp:coreProperties>
</file>