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1B" w:rsidRDefault="002A011B" w:rsidP="002A011B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2A011B" w:rsidRDefault="002A011B" w:rsidP="002A011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БАЙКАЛЬСКОГО СЕЛЬСОВЕТА</w:t>
      </w:r>
    </w:p>
    <w:p w:rsidR="002A011B" w:rsidRDefault="002A011B" w:rsidP="002A011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2A011B" w:rsidRDefault="002A011B" w:rsidP="002A011B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шестого  созыва</w:t>
      </w:r>
      <w:proofErr w:type="gramEnd"/>
    </w:p>
    <w:p w:rsidR="002A011B" w:rsidRDefault="002A011B" w:rsidP="002A011B">
      <w:pPr>
        <w:shd w:val="clear" w:color="auto" w:fill="FFFFFF"/>
        <w:jc w:val="center"/>
        <w:rPr>
          <w:sz w:val="28"/>
          <w:szCs w:val="28"/>
        </w:rPr>
      </w:pPr>
    </w:p>
    <w:p w:rsidR="002A011B" w:rsidRDefault="002A011B" w:rsidP="002A011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2A011B" w:rsidRDefault="002A011B" w:rsidP="002A011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15-й сессии</w:t>
      </w:r>
    </w:p>
    <w:p w:rsidR="002A011B" w:rsidRDefault="003671C0" w:rsidP="002A011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25</w:t>
      </w:r>
      <w:r w:rsidR="002A011B">
        <w:rPr>
          <w:sz w:val="28"/>
          <w:szCs w:val="28"/>
        </w:rPr>
        <w:t xml:space="preserve"> .08.2021                                                                                    </w:t>
      </w:r>
      <w:r w:rsidR="002D2477">
        <w:rPr>
          <w:sz w:val="28"/>
          <w:szCs w:val="28"/>
        </w:rPr>
        <w:t xml:space="preserve">          </w:t>
      </w:r>
      <w:r w:rsidR="00D068F2">
        <w:rPr>
          <w:sz w:val="28"/>
          <w:szCs w:val="28"/>
        </w:rPr>
        <w:t xml:space="preserve">          </w:t>
      </w:r>
      <w:bookmarkStart w:id="0" w:name="_GoBack"/>
      <w:bookmarkEnd w:id="0"/>
      <w:r w:rsidR="002A011B">
        <w:rPr>
          <w:iCs/>
          <w:spacing w:val="-22"/>
          <w:sz w:val="28"/>
          <w:szCs w:val="28"/>
        </w:rPr>
        <w:t xml:space="preserve">№  </w:t>
      </w:r>
      <w:r w:rsidR="00D068F2">
        <w:rPr>
          <w:iCs/>
          <w:spacing w:val="-22"/>
          <w:sz w:val="28"/>
          <w:szCs w:val="28"/>
        </w:rPr>
        <w:t>44</w:t>
      </w:r>
    </w:p>
    <w:p w:rsidR="002A011B" w:rsidRDefault="002A011B" w:rsidP="002A011B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proofErr w:type="spellStart"/>
      <w:r>
        <w:rPr>
          <w:iCs/>
          <w:spacing w:val="-22"/>
          <w:sz w:val="28"/>
          <w:szCs w:val="28"/>
        </w:rPr>
        <w:t>д.Байкал</w:t>
      </w:r>
      <w:proofErr w:type="spellEnd"/>
    </w:p>
    <w:p w:rsidR="002A011B" w:rsidRDefault="002A011B" w:rsidP="002A0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отчета об исполнении бюджета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1 полугодие 2021 года</w:t>
      </w:r>
    </w:p>
    <w:p w:rsidR="002A011B" w:rsidRDefault="002A011B" w:rsidP="002A0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Рассмотрев представленный отчет об исполнении бюджета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1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полугодие  2021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РЕШИЛ:</w:t>
      </w:r>
    </w:p>
    <w:p w:rsidR="002A011B" w:rsidRDefault="002A011B" w:rsidP="002A0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сведению  прилагаемый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отчет об исполнении бюджета </w:t>
      </w:r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1 полугодие 2021 года по доходам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сумме  </w:t>
      </w:r>
      <w:r w:rsidR="002D2477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="002D2477">
        <w:rPr>
          <w:rFonts w:ascii="Times New Roman" w:hAnsi="Times New Roman" w:cs="Times New Roman"/>
          <w:b/>
          <w:sz w:val="28"/>
          <w:szCs w:val="28"/>
          <w:lang w:eastAsia="ru-RU"/>
        </w:rPr>
        <w:t> 934 484,44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руб., по расходам в сумме </w:t>
      </w:r>
      <w:r w:rsidR="002D2477">
        <w:rPr>
          <w:rFonts w:ascii="Times New Roman" w:hAnsi="Times New Roman" w:cs="Times New Roman"/>
          <w:b/>
          <w:sz w:val="28"/>
          <w:szCs w:val="28"/>
          <w:lang w:eastAsia="ru-RU"/>
        </w:rPr>
        <w:t>7 081 754,86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A011B" w:rsidRDefault="002A011B" w:rsidP="002A0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информацию о численности муниципальных </w:t>
      </w:r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служащих администрации Байкальского сельсовета и работников муниципального казенного учреждения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Культурно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-досуговое объединение»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с.Байкал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фактических затрат на их содержание согласно приложению.</w:t>
      </w:r>
    </w:p>
    <w:p w:rsidR="002A011B" w:rsidRDefault="002A011B" w:rsidP="002A0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</w:t>
      </w:r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Официальный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вестник Байкальского сельсовета» и на официальном сайте администрации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Байкальского сельсовета</w:t>
      </w:r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В.И.Саунин</w:t>
      </w:r>
      <w:proofErr w:type="spellEnd"/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1B" w:rsidRDefault="002A011B" w:rsidP="002A011B">
      <w:pPr>
        <w:jc w:val="right"/>
      </w:pPr>
      <w:r>
        <w:lastRenderedPageBreak/>
        <w:t xml:space="preserve">                                                             Приложение</w:t>
      </w:r>
    </w:p>
    <w:p w:rsidR="002A011B" w:rsidRDefault="002A011B" w:rsidP="002A011B">
      <w:pPr>
        <w:jc w:val="right"/>
      </w:pPr>
      <w:r>
        <w:t>к решению Совета депутатов</w:t>
      </w:r>
    </w:p>
    <w:p w:rsidR="002A011B" w:rsidRDefault="002A011B" w:rsidP="002A011B">
      <w:pPr>
        <w:jc w:val="right"/>
      </w:pPr>
      <w:r>
        <w:t>Байкальского сельсовета</w:t>
      </w:r>
    </w:p>
    <w:p w:rsidR="002A011B" w:rsidRDefault="002A011B" w:rsidP="002A011B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2A011B" w:rsidRDefault="002A011B" w:rsidP="002A011B">
      <w:pPr>
        <w:jc w:val="right"/>
      </w:pPr>
      <w:r>
        <w:t xml:space="preserve">Новосибирской области </w:t>
      </w:r>
    </w:p>
    <w:p w:rsidR="002A011B" w:rsidRDefault="002D2477" w:rsidP="002A011B">
      <w:pPr>
        <w:jc w:val="right"/>
      </w:pPr>
      <w:r>
        <w:t>от 25.</w:t>
      </w:r>
      <w:r w:rsidR="002A011B">
        <w:t xml:space="preserve">08.2021 № </w:t>
      </w:r>
    </w:p>
    <w:p w:rsidR="002A011B" w:rsidRDefault="002A011B" w:rsidP="002A011B">
      <w:pPr>
        <w:jc w:val="center"/>
      </w:pPr>
    </w:p>
    <w:p w:rsidR="002A011B" w:rsidRDefault="002A011B" w:rsidP="002A011B">
      <w:pPr>
        <w:jc w:val="center"/>
      </w:pPr>
    </w:p>
    <w:p w:rsidR="002A011B" w:rsidRDefault="002A011B" w:rsidP="002A011B">
      <w:pPr>
        <w:jc w:val="center"/>
        <w:rPr>
          <w:sz w:val="28"/>
          <w:szCs w:val="28"/>
        </w:rPr>
      </w:pPr>
    </w:p>
    <w:p w:rsidR="002A011B" w:rsidRDefault="002A011B" w:rsidP="002A011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011B" w:rsidRDefault="002A011B" w:rsidP="002A0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и о фактических затратах на их содержание за 1 полугодие 2021 года</w:t>
      </w:r>
    </w:p>
    <w:p w:rsidR="002A011B" w:rsidRDefault="002A011B" w:rsidP="002A011B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A011B" w:rsidTr="002A01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1B" w:rsidRDefault="002A01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1B" w:rsidRDefault="002A01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2A011B" w:rsidTr="002A01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1B" w:rsidRDefault="002A01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1B" w:rsidRDefault="002A01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516,1</w:t>
            </w:r>
          </w:p>
        </w:tc>
      </w:tr>
      <w:tr w:rsidR="002A011B" w:rsidTr="002A01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1B" w:rsidRDefault="002A01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1B" w:rsidRDefault="002A01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2A011B" w:rsidTr="002A01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1B" w:rsidRDefault="002A01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1B" w:rsidRDefault="002A01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867,0</w:t>
            </w:r>
          </w:p>
        </w:tc>
      </w:tr>
    </w:tbl>
    <w:p w:rsidR="00825268" w:rsidRDefault="00825268"/>
    <w:sectPr w:rsidR="00825268" w:rsidSect="00D068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5C9B"/>
    <w:multiLevelType w:val="hybridMultilevel"/>
    <w:tmpl w:val="8A5ECF56"/>
    <w:lvl w:ilvl="0" w:tplc="DA929D3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77"/>
    <w:rsid w:val="002A011B"/>
    <w:rsid w:val="002D2477"/>
    <w:rsid w:val="003671C0"/>
    <w:rsid w:val="00825268"/>
    <w:rsid w:val="00A34D77"/>
    <w:rsid w:val="00D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F188D-5450-46C1-8D17-005B30D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11B"/>
    <w:pPr>
      <w:spacing w:after="0" w:line="240" w:lineRule="auto"/>
    </w:pPr>
  </w:style>
  <w:style w:type="table" w:styleId="a4">
    <w:name w:val="Table Grid"/>
    <w:basedOn w:val="a1"/>
    <w:uiPriority w:val="59"/>
    <w:rsid w:val="002A011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2021-08-26T05:15:00Z</cp:lastPrinted>
  <dcterms:created xsi:type="dcterms:W3CDTF">2021-08-26T05:16:00Z</dcterms:created>
  <dcterms:modified xsi:type="dcterms:W3CDTF">2021-08-26T05:16:00Z</dcterms:modified>
</cp:coreProperties>
</file>