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D3" w:rsidRDefault="00F16BD3" w:rsidP="00847E34">
      <w:pPr>
        <w:keepNext/>
        <w:autoSpaceDE w:val="0"/>
        <w:autoSpaceDN w:val="0"/>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СОВЕТ ДЕПУТАТОВ</w:t>
      </w:r>
    </w:p>
    <w:p w:rsidR="00F16BD3" w:rsidRDefault="00F16BD3" w:rsidP="00847E34">
      <w:pPr>
        <w:keepNext/>
        <w:autoSpaceDE w:val="0"/>
        <w:autoSpaceDN w:val="0"/>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БАЙКАЛЬСКОГО СЕЛЬСОВЕТА</w:t>
      </w:r>
    </w:p>
    <w:p w:rsidR="00F16BD3" w:rsidRDefault="00F16BD3" w:rsidP="00847E34">
      <w:pPr>
        <w:keepNext/>
        <w:autoSpaceDE w:val="0"/>
        <w:autoSpaceDN w:val="0"/>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БОЛОТНИНСКОГО РАЙОНА НОВОСИБИРСКОЙ ОБЛАСТИ</w:t>
      </w:r>
    </w:p>
    <w:p w:rsidR="00F16BD3" w:rsidRDefault="00F16BD3" w:rsidP="00F16BD3">
      <w:pPr>
        <w:autoSpaceDE w:val="0"/>
        <w:autoSpaceDN w:val="0"/>
        <w:spacing w:line="252" w:lineRule="auto"/>
        <w:jc w:val="center"/>
        <w:rPr>
          <w:rFonts w:ascii="Times New Roman" w:hAnsi="Times New Roman" w:cs="Times New Roman"/>
          <w:sz w:val="28"/>
          <w:szCs w:val="24"/>
        </w:rPr>
      </w:pPr>
      <w:r>
        <w:rPr>
          <w:rFonts w:ascii="Times New Roman" w:hAnsi="Times New Roman" w:cs="Times New Roman"/>
          <w:sz w:val="28"/>
        </w:rPr>
        <w:t>шестого созыва</w:t>
      </w:r>
    </w:p>
    <w:p w:rsidR="00F16BD3" w:rsidRDefault="00F16BD3" w:rsidP="00F16BD3">
      <w:pPr>
        <w:autoSpaceDE w:val="0"/>
        <w:autoSpaceDN w:val="0"/>
        <w:spacing w:line="252" w:lineRule="auto"/>
        <w:jc w:val="center"/>
        <w:rPr>
          <w:rFonts w:ascii="Times New Roman" w:hAnsi="Times New Roman" w:cs="Times New Roman"/>
          <w:b/>
          <w:sz w:val="28"/>
        </w:rPr>
      </w:pPr>
      <w:r>
        <w:rPr>
          <w:rFonts w:ascii="Times New Roman" w:hAnsi="Times New Roman" w:cs="Times New Roman"/>
          <w:b/>
          <w:sz w:val="28"/>
        </w:rPr>
        <w:t xml:space="preserve">РЕШЕНИЕ </w:t>
      </w:r>
    </w:p>
    <w:p w:rsidR="00F16BD3" w:rsidRDefault="007874B5" w:rsidP="00F16BD3">
      <w:pPr>
        <w:autoSpaceDE w:val="0"/>
        <w:autoSpaceDN w:val="0"/>
        <w:spacing w:line="252" w:lineRule="auto"/>
        <w:jc w:val="center"/>
        <w:rPr>
          <w:rFonts w:ascii="Times New Roman" w:hAnsi="Times New Roman" w:cs="Times New Roman"/>
          <w:sz w:val="28"/>
        </w:rPr>
      </w:pPr>
      <w:r>
        <w:rPr>
          <w:rFonts w:ascii="Times New Roman" w:hAnsi="Times New Roman" w:cs="Times New Roman"/>
          <w:sz w:val="28"/>
        </w:rPr>
        <w:t>15</w:t>
      </w:r>
      <w:r w:rsidR="00F16BD3">
        <w:rPr>
          <w:rFonts w:ascii="Times New Roman" w:hAnsi="Times New Roman" w:cs="Times New Roman"/>
          <w:sz w:val="28"/>
        </w:rPr>
        <w:t>-</w:t>
      </w:r>
      <w:proofErr w:type="gramStart"/>
      <w:r w:rsidR="00F16BD3">
        <w:rPr>
          <w:rFonts w:ascii="Times New Roman" w:hAnsi="Times New Roman" w:cs="Times New Roman"/>
          <w:sz w:val="28"/>
        </w:rPr>
        <w:t>й  сессии</w:t>
      </w:r>
      <w:proofErr w:type="gramEnd"/>
      <w:r w:rsidR="00F16BD3">
        <w:rPr>
          <w:rFonts w:ascii="Times New Roman" w:hAnsi="Times New Roman" w:cs="Times New Roman"/>
          <w:sz w:val="28"/>
        </w:rPr>
        <w:t xml:space="preserve"> </w:t>
      </w:r>
    </w:p>
    <w:p w:rsidR="00F16BD3" w:rsidRDefault="007874B5" w:rsidP="00F16BD3">
      <w:pPr>
        <w:autoSpaceDE w:val="0"/>
        <w:autoSpaceDN w:val="0"/>
        <w:spacing w:line="252" w:lineRule="auto"/>
        <w:rPr>
          <w:rFonts w:ascii="Times New Roman" w:hAnsi="Times New Roman" w:cs="Times New Roman"/>
          <w:sz w:val="28"/>
        </w:rPr>
      </w:pPr>
      <w:r>
        <w:rPr>
          <w:rFonts w:ascii="Times New Roman" w:hAnsi="Times New Roman" w:cs="Times New Roman"/>
          <w:sz w:val="28"/>
        </w:rPr>
        <w:t>25.08.</w:t>
      </w:r>
      <w:r w:rsidR="00F16BD3">
        <w:rPr>
          <w:rFonts w:ascii="Times New Roman" w:hAnsi="Times New Roman" w:cs="Times New Roman"/>
          <w:sz w:val="28"/>
        </w:rPr>
        <w:t xml:space="preserve"> 2021              </w:t>
      </w:r>
      <w:r>
        <w:rPr>
          <w:rFonts w:ascii="Times New Roman" w:hAnsi="Times New Roman" w:cs="Times New Roman"/>
          <w:sz w:val="28"/>
        </w:rPr>
        <w:t xml:space="preserve">                     </w:t>
      </w:r>
      <w:proofErr w:type="spellStart"/>
      <w:r w:rsidR="00F16BD3">
        <w:rPr>
          <w:rFonts w:ascii="Times New Roman" w:hAnsi="Times New Roman" w:cs="Times New Roman"/>
          <w:sz w:val="28"/>
        </w:rPr>
        <w:t>д.Байкал</w:t>
      </w:r>
      <w:proofErr w:type="spellEnd"/>
      <w:r>
        <w:rPr>
          <w:rFonts w:ascii="Times New Roman" w:hAnsi="Times New Roman" w:cs="Times New Roman"/>
          <w:sz w:val="28"/>
        </w:rPr>
        <w:t xml:space="preserve">    </w:t>
      </w:r>
      <w:r w:rsidR="00F16BD3">
        <w:rPr>
          <w:rFonts w:ascii="Times New Roman" w:hAnsi="Times New Roman" w:cs="Times New Roman"/>
          <w:sz w:val="28"/>
        </w:rPr>
        <w:t xml:space="preserve">     </w:t>
      </w:r>
      <w:r w:rsidR="00847E34">
        <w:rPr>
          <w:rFonts w:ascii="Times New Roman" w:hAnsi="Times New Roman" w:cs="Times New Roman"/>
          <w:sz w:val="28"/>
        </w:rPr>
        <w:t xml:space="preserve">                           № 42</w:t>
      </w:r>
    </w:p>
    <w:p w:rsidR="00F16BD3" w:rsidRDefault="00F16BD3" w:rsidP="00F16BD3">
      <w:pPr>
        <w:autoSpaceDE w:val="0"/>
        <w:autoSpaceDN w:val="0"/>
        <w:spacing w:line="252" w:lineRule="auto"/>
        <w:jc w:val="center"/>
        <w:rPr>
          <w:rFonts w:ascii="Times New Roman" w:hAnsi="Times New Roman" w:cs="Times New Roman"/>
          <w:sz w:val="28"/>
        </w:rPr>
      </w:pPr>
      <w:r>
        <w:rPr>
          <w:rFonts w:ascii="Times New Roman" w:hAnsi="Times New Roman" w:cs="Times New Roman"/>
          <w:b/>
          <w:sz w:val="28"/>
        </w:rPr>
        <w:t xml:space="preserve">    </w:t>
      </w:r>
    </w:p>
    <w:p w:rsidR="00F16BD3" w:rsidRDefault="00F16BD3" w:rsidP="00F16BD3">
      <w:pPr>
        <w:spacing w:after="0" w:line="240" w:lineRule="auto"/>
        <w:jc w:val="center"/>
        <w:rPr>
          <w:rFonts w:ascii="Times New Roman" w:hAnsi="Times New Roman"/>
          <w:sz w:val="28"/>
          <w:szCs w:val="28"/>
        </w:rPr>
      </w:pPr>
      <w:r>
        <w:rPr>
          <w:rFonts w:ascii="Times New Roman" w:hAnsi="Times New Roman" w:cs="Times New Roman"/>
          <w:sz w:val="28"/>
        </w:rPr>
        <w:t xml:space="preserve">О внесении изменений в решение Совета депутатов Байкальского сельсовета </w:t>
      </w:r>
      <w:proofErr w:type="spellStart"/>
      <w:r>
        <w:rPr>
          <w:rFonts w:ascii="Times New Roman" w:hAnsi="Times New Roman" w:cs="Times New Roman"/>
          <w:sz w:val="28"/>
        </w:rPr>
        <w:t>Болотнинского</w:t>
      </w:r>
      <w:proofErr w:type="spellEnd"/>
      <w:r>
        <w:rPr>
          <w:rFonts w:ascii="Times New Roman" w:hAnsi="Times New Roman" w:cs="Times New Roman"/>
          <w:sz w:val="28"/>
        </w:rPr>
        <w:t xml:space="preserve"> района Новосибирской области от 26.07.2016 № 53</w:t>
      </w:r>
      <w:r>
        <w:rPr>
          <w:sz w:val="28"/>
        </w:rPr>
        <w:t xml:space="preserve"> «Об </w:t>
      </w:r>
      <w:r>
        <w:rPr>
          <w:rFonts w:ascii="Times New Roman" w:hAnsi="Times New Roman"/>
          <w:sz w:val="28"/>
          <w:szCs w:val="28"/>
        </w:rPr>
        <w:t xml:space="preserve">утверждении Порядка и условий предоставления в аренду муниципального имущества Байкальского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включенного в перечень муниципального  имущества Байкальского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w:t>
      </w:r>
      <w:r>
        <w:rPr>
          <w:rFonts w:ascii="Times New Roman" w:hAnsi="Times New Roman"/>
          <w:color w:val="000000"/>
          <w:sz w:val="28"/>
          <w:szCs w:val="28"/>
          <w:lang w:eastAsia="ru-RU"/>
        </w:rPr>
        <w:t>свободного от прав третьих лиц (за исключением имущественных прав субъектов малого и среднего предпринимательства)»</w:t>
      </w:r>
      <w:bookmarkStart w:id="0" w:name="_GoBack"/>
      <w:bookmarkEnd w:id="0"/>
    </w:p>
    <w:p w:rsidR="00F16BD3" w:rsidRDefault="00F16BD3" w:rsidP="00F16BD3">
      <w:pPr>
        <w:spacing w:line="252" w:lineRule="auto"/>
      </w:pPr>
      <w:r>
        <w:t xml:space="preserve">      </w:t>
      </w:r>
    </w:p>
    <w:p w:rsidR="00F16BD3" w:rsidRDefault="00F16BD3" w:rsidP="00F16BD3">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целях приведения нормативного правового акта Совета депутатов Байкальского сельсовета </w:t>
      </w:r>
      <w:proofErr w:type="spellStart"/>
      <w:r>
        <w:rPr>
          <w:rFonts w:ascii="Times New Roman" w:eastAsia="Times New Roman" w:hAnsi="Times New Roman" w:cs="Times New Roman"/>
          <w:sz w:val="28"/>
          <w:szCs w:val="28"/>
          <w:lang w:eastAsia="ru-RU"/>
        </w:rPr>
        <w:t>Болотнинского</w:t>
      </w:r>
      <w:proofErr w:type="spellEnd"/>
      <w:r>
        <w:rPr>
          <w:rFonts w:ascii="Times New Roman" w:eastAsia="Times New Roman" w:hAnsi="Times New Roman" w:cs="Times New Roman"/>
          <w:sz w:val="28"/>
          <w:szCs w:val="28"/>
          <w:lang w:eastAsia="ru-RU"/>
        </w:rPr>
        <w:t xml:space="preserve"> района Новосибирской области в соответствие с действующим законодательством</w:t>
      </w:r>
    </w:p>
    <w:p w:rsidR="00F16BD3" w:rsidRDefault="00F16BD3" w:rsidP="00F16BD3">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 депутатов Байкальского сельсовета </w:t>
      </w:r>
      <w:proofErr w:type="spellStart"/>
      <w:r>
        <w:rPr>
          <w:rFonts w:ascii="Times New Roman" w:eastAsia="Times New Roman" w:hAnsi="Times New Roman" w:cs="Times New Roman"/>
          <w:sz w:val="28"/>
          <w:szCs w:val="28"/>
          <w:lang w:eastAsia="ru-RU"/>
        </w:rPr>
        <w:t>Болотнинского</w:t>
      </w:r>
      <w:proofErr w:type="spellEnd"/>
      <w:r>
        <w:rPr>
          <w:rFonts w:ascii="Times New Roman" w:eastAsia="Times New Roman" w:hAnsi="Times New Roman" w:cs="Times New Roman"/>
          <w:sz w:val="28"/>
          <w:szCs w:val="28"/>
          <w:lang w:eastAsia="ru-RU"/>
        </w:rPr>
        <w:t xml:space="preserve"> района Новосибирской области РЕШИЛ:</w:t>
      </w:r>
    </w:p>
    <w:p w:rsidR="00F16BD3" w:rsidRDefault="00F16BD3" w:rsidP="00F16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1.Внести в решение Совета депутатов Байкальского сельсовета </w:t>
      </w:r>
    </w:p>
    <w:p w:rsidR="00F16BD3" w:rsidRDefault="00F16BD3" w:rsidP="00F16BD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 от 26.07.2016 № 53 «Об</w:t>
      </w:r>
      <w:r>
        <w:t xml:space="preserve"> </w:t>
      </w:r>
      <w:r>
        <w:rPr>
          <w:rFonts w:ascii="Times New Roman" w:hAnsi="Times New Roman"/>
          <w:sz w:val="28"/>
          <w:szCs w:val="28"/>
        </w:rPr>
        <w:t xml:space="preserve">утверждении Порядка и условий предоставления в аренду муниципального имущества Байкальского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включенного в перечень муниципального имущества Байкальского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w:t>
      </w:r>
      <w:r>
        <w:rPr>
          <w:rFonts w:ascii="Times New Roman" w:hAnsi="Times New Roman"/>
          <w:color w:val="000000"/>
          <w:sz w:val="28"/>
          <w:szCs w:val="28"/>
          <w:lang w:eastAsia="ru-RU"/>
        </w:rPr>
        <w:t>свободного от прав третьих лиц (за исключением имущественных прав субъектов малого и среднего предпринимательства</w:t>
      </w:r>
      <w:r>
        <w:t>»</w:t>
      </w:r>
      <w:r>
        <w:rPr>
          <w:rFonts w:ascii="Times New Roman" w:hAnsi="Times New Roman" w:cs="Times New Roman"/>
          <w:sz w:val="28"/>
          <w:szCs w:val="28"/>
        </w:rPr>
        <w:t xml:space="preserve"> следующие изменения:</w:t>
      </w:r>
    </w:p>
    <w:p w:rsidR="00F16BD3" w:rsidRDefault="00F16BD3" w:rsidP="00F16BD3">
      <w:pPr>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15 дополнить новыми абзацами следующего содержания:</w:t>
      </w:r>
    </w:p>
    <w:p w:rsidR="00F16BD3" w:rsidRDefault="00F16BD3" w:rsidP="007874B5">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муниципальной собственности и являющихся равнозначными в соответствии с пунктом 12 части 1 статьи 17.1 Федерального закона от 26 июля 2006 года № 135-ФЗ "О защите конкуренции". </w:t>
      </w:r>
    </w:p>
    <w:p w:rsidR="007874B5" w:rsidRDefault="00F16BD3" w:rsidP="00F16BD3">
      <w:pPr>
        <w:autoSpaceDE w:val="0"/>
        <w:autoSpaceDN w:val="0"/>
        <w:spacing w:after="0" w:line="240" w:lineRule="auto"/>
        <w:ind w:lef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 этом новый договор аренды заключается на тех же условиях, что и </w:t>
      </w:r>
    </w:p>
    <w:p w:rsidR="00F16BD3" w:rsidRDefault="00F16BD3" w:rsidP="007874B5">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ранее действовавший договор аренды, и на срок, оставшийся до его истечения, без проведения торгов и с сохранением льгот, предусмотренных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статьей 3 Федерального закона от 22 июля 2008 года N 159-ФЗ "Об особенностях отчуждения недвижимого имущества, находящегося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F16BD3" w:rsidRDefault="00F16BD3" w:rsidP="00F16BD3">
      <w:pPr>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Направить настоящее решение Главе Байкальского сельсовета для </w:t>
      </w:r>
    </w:p>
    <w:p w:rsidR="00F16BD3" w:rsidRDefault="00F16BD3" w:rsidP="007874B5">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подписания и опубликования в периодическом печатном издании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Официальный вестник Байкальского сельсовета». </w:t>
      </w:r>
    </w:p>
    <w:p w:rsidR="00F16BD3" w:rsidRDefault="00F16BD3" w:rsidP="00F16BD3">
      <w:pPr>
        <w:spacing w:after="0" w:line="240" w:lineRule="auto"/>
        <w:jc w:val="both"/>
        <w:rPr>
          <w:rFonts w:ascii="Times New Roman" w:hAnsi="Times New Roman" w:cs="Times New Roman"/>
        </w:rPr>
      </w:pPr>
    </w:p>
    <w:p w:rsidR="00F16BD3" w:rsidRDefault="00F16BD3" w:rsidP="00F16BD3">
      <w:pPr>
        <w:spacing w:after="0" w:line="240" w:lineRule="auto"/>
        <w:jc w:val="both"/>
        <w:rPr>
          <w:rFonts w:ascii="Times New Roman" w:hAnsi="Times New Roman" w:cs="Times New Roman"/>
        </w:rPr>
      </w:pPr>
    </w:p>
    <w:p w:rsidR="00F16BD3" w:rsidRDefault="00F16BD3" w:rsidP="00F16BD3">
      <w:pPr>
        <w:spacing w:after="0" w:line="240" w:lineRule="auto"/>
        <w:jc w:val="both"/>
        <w:rPr>
          <w:rFonts w:ascii="Times New Roman" w:hAnsi="Times New Roman" w:cs="Times New Roman"/>
          <w:sz w:val="28"/>
        </w:rPr>
      </w:pPr>
    </w:p>
    <w:p w:rsidR="00F16BD3" w:rsidRDefault="00F16BD3" w:rsidP="00F16BD3">
      <w:pPr>
        <w:spacing w:after="0" w:line="240" w:lineRule="auto"/>
        <w:jc w:val="both"/>
        <w:rPr>
          <w:rFonts w:ascii="Times New Roman" w:hAnsi="Times New Roman" w:cs="Times New Roman"/>
          <w:sz w:val="28"/>
        </w:rPr>
      </w:pPr>
      <w:r>
        <w:rPr>
          <w:rFonts w:ascii="Times New Roman" w:hAnsi="Times New Roman" w:cs="Times New Roman"/>
          <w:sz w:val="28"/>
        </w:rPr>
        <w:t>Председатель Совета депут</w:t>
      </w:r>
      <w:r w:rsidR="007874B5">
        <w:rPr>
          <w:rFonts w:ascii="Times New Roman" w:hAnsi="Times New Roman" w:cs="Times New Roman"/>
          <w:sz w:val="28"/>
        </w:rPr>
        <w:t xml:space="preserve">атов                   </w:t>
      </w:r>
      <w:proofErr w:type="spellStart"/>
      <w:r>
        <w:rPr>
          <w:rFonts w:ascii="Times New Roman" w:hAnsi="Times New Roman" w:cs="Times New Roman"/>
          <w:sz w:val="28"/>
        </w:rPr>
        <w:t>И.о.Главы</w:t>
      </w:r>
      <w:proofErr w:type="spellEnd"/>
      <w:r>
        <w:rPr>
          <w:rFonts w:ascii="Times New Roman" w:hAnsi="Times New Roman" w:cs="Times New Roman"/>
          <w:sz w:val="28"/>
        </w:rPr>
        <w:t xml:space="preserve"> Байкальского сельсовета                                                            </w:t>
      </w:r>
    </w:p>
    <w:p w:rsidR="00F16BD3" w:rsidRDefault="00F16BD3" w:rsidP="00F16BD3">
      <w:pPr>
        <w:spacing w:after="0" w:line="240" w:lineRule="auto"/>
        <w:jc w:val="both"/>
        <w:rPr>
          <w:rFonts w:ascii="Times New Roman" w:hAnsi="Times New Roman" w:cs="Times New Roman"/>
          <w:sz w:val="28"/>
        </w:rPr>
      </w:pPr>
      <w:r>
        <w:rPr>
          <w:rFonts w:ascii="Times New Roman" w:hAnsi="Times New Roman" w:cs="Times New Roman"/>
          <w:sz w:val="28"/>
        </w:rPr>
        <w:t xml:space="preserve">Байкальского сельсовета                                     </w:t>
      </w:r>
      <w:proofErr w:type="spellStart"/>
      <w:r>
        <w:rPr>
          <w:rFonts w:ascii="Times New Roman" w:hAnsi="Times New Roman" w:cs="Times New Roman"/>
          <w:sz w:val="28"/>
        </w:rPr>
        <w:t>Болотнинского</w:t>
      </w:r>
      <w:proofErr w:type="spellEnd"/>
      <w:r>
        <w:rPr>
          <w:rFonts w:ascii="Times New Roman" w:hAnsi="Times New Roman" w:cs="Times New Roman"/>
          <w:sz w:val="28"/>
        </w:rPr>
        <w:t xml:space="preserve"> района</w:t>
      </w:r>
    </w:p>
    <w:p w:rsidR="00F16BD3" w:rsidRDefault="00F16BD3" w:rsidP="00F16BD3">
      <w:pPr>
        <w:spacing w:after="0" w:line="240" w:lineRule="auto"/>
        <w:jc w:val="both"/>
        <w:rPr>
          <w:rFonts w:ascii="Times New Roman" w:hAnsi="Times New Roman" w:cs="Times New Roman"/>
          <w:sz w:val="28"/>
        </w:rPr>
      </w:pPr>
      <w:proofErr w:type="spellStart"/>
      <w:r>
        <w:rPr>
          <w:rFonts w:ascii="Times New Roman" w:hAnsi="Times New Roman" w:cs="Times New Roman"/>
          <w:sz w:val="28"/>
        </w:rPr>
        <w:t>Болотнинского</w:t>
      </w:r>
      <w:proofErr w:type="spellEnd"/>
      <w:r>
        <w:rPr>
          <w:rFonts w:ascii="Times New Roman" w:hAnsi="Times New Roman" w:cs="Times New Roman"/>
          <w:sz w:val="28"/>
        </w:rPr>
        <w:t xml:space="preserve"> района                                         Новосибирской области</w:t>
      </w:r>
    </w:p>
    <w:p w:rsidR="00F16BD3" w:rsidRDefault="00F16BD3" w:rsidP="00F16BD3">
      <w:pPr>
        <w:spacing w:after="0" w:line="240" w:lineRule="auto"/>
        <w:jc w:val="both"/>
        <w:rPr>
          <w:rFonts w:ascii="Times New Roman" w:hAnsi="Times New Roman" w:cs="Times New Roman"/>
          <w:sz w:val="28"/>
        </w:rPr>
      </w:pPr>
      <w:r>
        <w:rPr>
          <w:rFonts w:ascii="Times New Roman" w:hAnsi="Times New Roman" w:cs="Times New Roman"/>
          <w:sz w:val="28"/>
        </w:rPr>
        <w:t>Новосибирской области</w:t>
      </w:r>
    </w:p>
    <w:p w:rsidR="00F16BD3" w:rsidRDefault="00F16BD3" w:rsidP="00F16BD3">
      <w:pPr>
        <w:spacing w:after="0" w:line="240" w:lineRule="auto"/>
        <w:jc w:val="both"/>
        <w:rPr>
          <w:sz w:val="28"/>
        </w:rPr>
      </w:pPr>
      <w:r>
        <w:rPr>
          <w:rFonts w:ascii="Times New Roman" w:hAnsi="Times New Roman" w:cs="Times New Roman"/>
          <w:sz w:val="28"/>
        </w:rPr>
        <w:t xml:space="preserve">______________      </w:t>
      </w:r>
      <w:proofErr w:type="spellStart"/>
      <w:r>
        <w:rPr>
          <w:rFonts w:ascii="Times New Roman" w:hAnsi="Times New Roman" w:cs="Times New Roman"/>
          <w:sz w:val="28"/>
        </w:rPr>
        <w:t>В.И.Саунин</w:t>
      </w:r>
      <w:proofErr w:type="spellEnd"/>
      <w:r>
        <w:rPr>
          <w:rFonts w:ascii="Times New Roman" w:hAnsi="Times New Roman" w:cs="Times New Roman"/>
          <w:sz w:val="28"/>
        </w:rPr>
        <w:t xml:space="preserve">                           ____________      </w:t>
      </w:r>
      <w:proofErr w:type="spellStart"/>
      <w:r>
        <w:rPr>
          <w:rFonts w:ascii="Times New Roman" w:hAnsi="Times New Roman" w:cs="Times New Roman"/>
          <w:sz w:val="28"/>
        </w:rPr>
        <w:t>Л.А.Антоненко</w:t>
      </w:r>
      <w:proofErr w:type="spellEnd"/>
    </w:p>
    <w:p w:rsidR="00111D7F" w:rsidRDefault="00111D7F"/>
    <w:sectPr w:rsidR="00111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07E44"/>
    <w:multiLevelType w:val="multilevel"/>
    <w:tmpl w:val="BCE6341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4E"/>
    <w:rsid w:val="00111D7F"/>
    <w:rsid w:val="00114D4E"/>
    <w:rsid w:val="007874B5"/>
    <w:rsid w:val="00847E34"/>
    <w:rsid w:val="00F16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C68CA-5DD2-4E15-9E57-66B6350C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BD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83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2</cp:revision>
  <cp:lastPrinted>2021-08-25T10:11:00Z</cp:lastPrinted>
  <dcterms:created xsi:type="dcterms:W3CDTF">2021-08-25T10:12:00Z</dcterms:created>
  <dcterms:modified xsi:type="dcterms:W3CDTF">2021-08-25T10:12:00Z</dcterms:modified>
</cp:coreProperties>
</file>