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1A" w:rsidRDefault="0000321A" w:rsidP="00003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3A4B87" w:rsidRDefault="0000321A" w:rsidP="00003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субъектов малого и среднего предпринимательства, об их классификации по видам экономической деятельности, и об обороте товаров (работ, услуг), производимых данными субъектами</w:t>
      </w:r>
    </w:p>
    <w:p w:rsidR="0000321A" w:rsidRDefault="0000321A" w:rsidP="00003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321A" w:rsidRPr="0000321A" w:rsidTr="0000321A">
        <w:trPr>
          <w:jc w:val="center"/>
        </w:trPr>
        <w:tc>
          <w:tcPr>
            <w:tcW w:w="3115" w:type="dxa"/>
          </w:tcPr>
          <w:p w:rsidR="0000321A" w:rsidRPr="0000321A" w:rsidRDefault="0000321A" w:rsidP="00003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321A">
              <w:rPr>
                <w:rFonts w:ascii="Times New Roman" w:hAnsi="Times New Roman" w:cs="Times New Roman"/>
                <w:sz w:val="24"/>
                <w:szCs w:val="28"/>
              </w:rPr>
              <w:t>Вид экономической деятельности</w:t>
            </w:r>
          </w:p>
        </w:tc>
        <w:tc>
          <w:tcPr>
            <w:tcW w:w="3115" w:type="dxa"/>
          </w:tcPr>
          <w:p w:rsidR="0000321A" w:rsidRPr="0000321A" w:rsidRDefault="0000321A" w:rsidP="00003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321A">
              <w:rPr>
                <w:rFonts w:ascii="Times New Roman" w:hAnsi="Times New Roman" w:cs="Times New Roman"/>
                <w:sz w:val="24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3115" w:type="dxa"/>
          </w:tcPr>
          <w:p w:rsidR="0000321A" w:rsidRPr="0000321A" w:rsidRDefault="0000321A" w:rsidP="00003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321A">
              <w:rPr>
                <w:rFonts w:ascii="Times New Roman" w:hAnsi="Times New Roman" w:cs="Times New Roman"/>
                <w:sz w:val="24"/>
                <w:szCs w:val="28"/>
              </w:rPr>
              <w:t>Сведения об обороте товаров (работ, услуг) производимых субъектами малого и среднего предпринимательства</w:t>
            </w:r>
          </w:p>
        </w:tc>
      </w:tr>
      <w:tr w:rsidR="0000321A" w:rsidRPr="0000321A" w:rsidTr="0000321A">
        <w:trPr>
          <w:jc w:val="center"/>
        </w:trPr>
        <w:tc>
          <w:tcPr>
            <w:tcW w:w="3115" w:type="dxa"/>
          </w:tcPr>
          <w:p w:rsidR="0000321A" w:rsidRPr="0000321A" w:rsidRDefault="00C1415A" w:rsidP="00003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услуг по дневному уходу за детьми</w:t>
            </w:r>
          </w:p>
        </w:tc>
        <w:tc>
          <w:tcPr>
            <w:tcW w:w="3115" w:type="dxa"/>
          </w:tcPr>
          <w:p w:rsidR="0000321A" w:rsidRPr="0000321A" w:rsidRDefault="00C1415A" w:rsidP="00003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5" w:type="dxa"/>
          </w:tcPr>
          <w:p w:rsidR="0000321A" w:rsidRPr="0000321A" w:rsidRDefault="00C1415A" w:rsidP="00003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</w:tr>
      <w:tr w:rsidR="00C1415A" w:rsidRPr="0000321A" w:rsidTr="0000321A">
        <w:trPr>
          <w:jc w:val="center"/>
        </w:trPr>
        <w:tc>
          <w:tcPr>
            <w:tcW w:w="3115" w:type="dxa"/>
          </w:tcPr>
          <w:p w:rsidR="00C1415A" w:rsidRDefault="00C1415A" w:rsidP="00C141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3115" w:type="dxa"/>
          </w:tcPr>
          <w:p w:rsidR="00C1415A" w:rsidRDefault="00C1415A" w:rsidP="00003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5" w:type="dxa"/>
          </w:tcPr>
          <w:p w:rsidR="00C1415A" w:rsidRDefault="00C1415A" w:rsidP="000032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</w:tr>
      <w:tr w:rsidR="00C1415A" w:rsidRPr="0000321A" w:rsidTr="0000321A">
        <w:trPr>
          <w:jc w:val="center"/>
        </w:trPr>
        <w:tc>
          <w:tcPr>
            <w:tcW w:w="3115" w:type="dxa"/>
          </w:tcPr>
          <w:p w:rsidR="00C1415A" w:rsidRDefault="00C1415A" w:rsidP="00C141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Деятельность в области права</w:t>
            </w:r>
          </w:p>
        </w:tc>
        <w:tc>
          <w:tcPr>
            <w:tcW w:w="3115" w:type="dxa"/>
          </w:tcPr>
          <w:p w:rsidR="00C1415A" w:rsidRDefault="00C1415A" w:rsidP="00C141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5" w:type="dxa"/>
          </w:tcPr>
          <w:p w:rsidR="00C1415A" w:rsidRDefault="00C1415A" w:rsidP="00C141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</w:tr>
      <w:tr w:rsidR="00C1415A" w:rsidRPr="0000321A" w:rsidTr="0000321A">
        <w:trPr>
          <w:jc w:val="center"/>
        </w:trPr>
        <w:tc>
          <w:tcPr>
            <w:tcW w:w="3115" w:type="dxa"/>
          </w:tcPr>
          <w:p w:rsidR="00C1415A" w:rsidRDefault="00C1415A" w:rsidP="00C141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Торговля</w:t>
            </w:r>
          </w:p>
        </w:tc>
        <w:tc>
          <w:tcPr>
            <w:tcW w:w="3115" w:type="dxa"/>
          </w:tcPr>
          <w:p w:rsidR="00C1415A" w:rsidRDefault="00C1415A" w:rsidP="00C141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5" w:type="dxa"/>
          </w:tcPr>
          <w:p w:rsidR="00C1415A" w:rsidRDefault="00C1415A" w:rsidP="00C141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</w:tr>
      <w:tr w:rsidR="00C1415A" w:rsidRPr="0000321A" w:rsidTr="0000321A">
        <w:trPr>
          <w:jc w:val="center"/>
        </w:trPr>
        <w:tc>
          <w:tcPr>
            <w:tcW w:w="3115" w:type="dxa"/>
          </w:tcPr>
          <w:p w:rsidR="00C1415A" w:rsidRDefault="00C1415A" w:rsidP="00C141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Разведение молочного крупного рогатого скота</w:t>
            </w:r>
          </w:p>
        </w:tc>
        <w:tc>
          <w:tcPr>
            <w:tcW w:w="3115" w:type="dxa"/>
          </w:tcPr>
          <w:p w:rsidR="00C1415A" w:rsidRDefault="00C1415A" w:rsidP="00C141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5" w:type="dxa"/>
          </w:tcPr>
          <w:p w:rsidR="00C1415A" w:rsidRDefault="00C1415A" w:rsidP="00C141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</w:tr>
      <w:tr w:rsidR="00C1415A" w:rsidRPr="0000321A" w:rsidTr="0000321A">
        <w:trPr>
          <w:jc w:val="center"/>
        </w:trPr>
        <w:tc>
          <w:tcPr>
            <w:tcW w:w="3115" w:type="dxa"/>
          </w:tcPr>
          <w:p w:rsidR="00C1415A" w:rsidRDefault="00C1415A" w:rsidP="00C141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3115" w:type="dxa"/>
          </w:tcPr>
          <w:p w:rsidR="00C1415A" w:rsidRDefault="00C1415A" w:rsidP="00C141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5" w:type="dxa"/>
          </w:tcPr>
          <w:p w:rsidR="00C1415A" w:rsidRDefault="00C1415A" w:rsidP="00C141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</w:tr>
      <w:tr w:rsidR="00C1415A" w:rsidRPr="0000321A" w:rsidTr="0000321A">
        <w:trPr>
          <w:jc w:val="center"/>
        </w:trPr>
        <w:tc>
          <w:tcPr>
            <w:tcW w:w="3115" w:type="dxa"/>
          </w:tcPr>
          <w:p w:rsidR="00C1415A" w:rsidRDefault="00C1415A" w:rsidP="00C141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Аренда и лизинг сельскохозяйственных машин и оборудования</w:t>
            </w:r>
          </w:p>
        </w:tc>
        <w:tc>
          <w:tcPr>
            <w:tcW w:w="3115" w:type="dxa"/>
          </w:tcPr>
          <w:p w:rsidR="00C1415A" w:rsidRDefault="00C1415A" w:rsidP="00C141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5" w:type="dxa"/>
          </w:tcPr>
          <w:p w:rsidR="00C1415A" w:rsidRDefault="00C1415A" w:rsidP="00C141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отсутствуют</w:t>
            </w:r>
          </w:p>
        </w:tc>
      </w:tr>
      <w:bookmarkEnd w:id="0"/>
    </w:tbl>
    <w:p w:rsidR="0000321A" w:rsidRPr="0000321A" w:rsidRDefault="0000321A" w:rsidP="00003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0321A" w:rsidRPr="0000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F4"/>
    <w:rsid w:val="0000321A"/>
    <w:rsid w:val="001B54BE"/>
    <w:rsid w:val="00AE60F4"/>
    <w:rsid w:val="00C1415A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CD5DC-B826-4557-A8D2-094CF3ED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2020-05-13T07:48:00Z</dcterms:created>
  <dcterms:modified xsi:type="dcterms:W3CDTF">2020-05-13T08:06:00Z</dcterms:modified>
</cp:coreProperties>
</file>