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AE7" w:rsidRDefault="001B5AE7" w:rsidP="001B5AE7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B5AE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ПЕРЕЧЕНЬ</w:t>
      </w:r>
    </w:p>
    <w:p w:rsidR="003B26F2" w:rsidRPr="000010EC" w:rsidRDefault="001B5AE7" w:rsidP="001B5AE7">
      <w:pPr>
        <w:spacing w:after="0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1B5AE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за сохранностью автомобильных дорог местного значения 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3019"/>
        <w:gridCol w:w="3157"/>
        <w:gridCol w:w="2589"/>
      </w:tblGrid>
      <w:tr w:rsidR="003B26F2" w:rsidRPr="003B26F2" w:rsidTr="001B5AE7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0010EC" w:rsidRDefault="003B26F2" w:rsidP="003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0010EC" w:rsidRDefault="003B26F2" w:rsidP="003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3B26F2" w:rsidRPr="000010EC" w:rsidRDefault="003B26F2" w:rsidP="003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реквизиты акта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0010EC" w:rsidRDefault="003B26F2" w:rsidP="003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</w:t>
            </w:r>
          </w:p>
          <w:p w:rsidR="003B26F2" w:rsidRPr="000010EC" w:rsidRDefault="003B26F2" w:rsidP="003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которых</w:t>
            </w:r>
          </w:p>
          <w:p w:rsidR="003B26F2" w:rsidRPr="000010EC" w:rsidRDefault="003B26F2" w:rsidP="003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устанавливаются</w:t>
            </w:r>
          </w:p>
          <w:p w:rsidR="003B26F2" w:rsidRPr="000010EC" w:rsidRDefault="003B26F2" w:rsidP="003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требования</w:t>
            </w: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0010EC" w:rsidRDefault="003B26F2" w:rsidP="003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</w:t>
            </w:r>
          </w:p>
          <w:p w:rsidR="003B26F2" w:rsidRPr="000010EC" w:rsidRDefault="003B26F2" w:rsidP="003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структурные</w:t>
            </w:r>
          </w:p>
          <w:p w:rsidR="003B26F2" w:rsidRPr="000010EC" w:rsidRDefault="003B26F2" w:rsidP="003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акта,</w:t>
            </w:r>
          </w:p>
          <w:p w:rsidR="003B26F2" w:rsidRPr="000010EC" w:rsidRDefault="003B26F2" w:rsidP="003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которых оценивается при</w:t>
            </w:r>
          </w:p>
          <w:p w:rsidR="003B26F2" w:rsidRPr="000010EC" w:rsidRDefault="003B26F2" w:rsidP="003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</w:t>
            </w:r>
          </w:p>
          <w:p w:rsidR="003B26F2" w:rsidRPr="000010EC" w:rsidRDefault="003B26F2" w:rsidP="003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по</w:t>
            </w:r>
          </w:p>
          <w:p w:rsidR="003B26F2" w:rsidRPr="000010EC" w:rsidRDefault="003B26F2" w:rsidP="003B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</w:t>
            </w:r>
          </w:p>
        </w:tc>
      </w:tr>
      <w:tr w:rsidR="003B26F2" w:rsidRPr="003B26F2" w:rsidTr="001B5AE7">
        <w:trPr>
          <w:trHeight w:val="560"/>
        </w:trPr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9F7596" w:rsidP="003B2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</w:t>
            </w:r>
            <w:r w:rsidR="003B26F2"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Федеральные законы</w:t>
            </w:r>
          </w:p>
        </w:tc>
      </w:tr>
      <w:tr w:rsidR="005E05F6" w:rsidRPr="003B26F2" w:rsidTr="001B5AE7">
        <w:trPr>
          <w:trHeight w:val="570"/>
        </w:trPr>
        <w:tc>
          <w:tcPr>
            <w:tcW w:w="57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05F6" w:rsidRPr="001B5AE7" w:rsidRDefault="001B5AE7" w:rsidP="003B2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05F6" w:rsidRPr="004700B7" w:rsidRDefault="005E05F6" w:rsidP="005E05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      </w:r>
          </w:p>
        </w:tc>
        <w:tc>
          <w:tcPr>
            <w:tcW w:w="31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05F6" w:rsidRPr="003B26F2" w:rsidRDefault="005E05F6" w:rsidP="005E05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</w:p>
        </w:tc>
        <w:tc>
          <w:tcPr>
            <w:tcW w:w="25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5AE7" w:rsidRPr="001B5AE7" w:rsidRDefault="001B5AE7" w:rsidP="001B5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8, 9, 10, 11, 12 статьи 3;</w:t>
            </w:r>
          </w:p>
          <w:p w:rsidR="001B5AE7" w:rsidRPr="001B5AE7" w:rsidRDefault="001B5AE7" w:rsidP="001B5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22;</w:t>
            </w:r>
          </w:p>
          <w:p w:rsidR="005E05F6" w:rsidRPr="003B26F2" w:rsidRDefault="001B5AE7" w:rsidP="001B5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29.</w:t>
            </w:r>
          </w:p>
        </w:tc>
      </w:tr>
      <w:tr w:rsidR="003B26F2" w:rsidRPr="003B26F2" w:rsidTr="001B5AE7">
        <w:trPr>
          <w:trHeight w:val="198"/>
        </w:trPr>
        <w:tc>
          <w:tcPr>
            <w:tcW w:w="93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F3144B" w:rsidRDefault="009F7596" w:rsidP="00F314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2</w:t>
            </w:r>
            <w:r w:rsidR="003B26F2" w:rsidRPr="00F314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B26F2" w:rsidRPr="003B26F2" w:rsidRDefault="001B5AE7" w:rsidP="00F3144B">
            <w:pPr>
              <w:pStyle w:val="a3"/>
              <w:jc w:val="center"/>
              <w:rPr>
                <w:lang w:eastAsia="ru-RU"/>
              </w:rPr>
            </w:pPr>
            <w:r w:rsidRPr="001B5A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Акты органов Евразийского экономического союза</w:t>
            </w:r>
          </w:p>
        </w:tc>
      </w:tr>
      <w:tr w:rsidR="003B26F2" w:rsidRPr="003B26F2" w:rsidTr="001B5AE7">
        <w:trPr>
          <w:trHeight w:val="2235"/>
        </w:trPr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3B26F2" w:rsidP="003B2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6F2" w:rsidRPr="003B26F2" w:rsidRDefault="001B5AE7" w:rsidP="003B2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комиссии Таможенного союза от 18 октября 2011 г. № 827 об утв. Технического регламента Таможенного союза «Безопасность автомобильных дорог» (ТР ТС - 014 - 2011)  </w:t>
            </w:r>
          </w:p>
        </w:tc>
        <w:tc>
          <w:tcPr>
            <w:tcW w:w="3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5AE7" w:rsidRPr="001B5AE7" w:rsidRDefault="001B5AE7" w:rsidP="001B5AE7">
            <w:pPr>
              <w:pStyle w:val="a5"/>
              <w:shd w:val="clear" w:color="auto" w:fill="F7F8FA"/>
              <w:spacing w:before="0" w:beforeAutospacing="0" w:after="0" w:afterAutospacing="0"/>
            </w:pPr>
            <w:r w:rsidRPr="001B5AE7">
              <w:t>юридические лица,</w:t>
            </w:r>
          </w:p>
          <w:p w:rsidR="001B5AE7" w:rsidRPr="001B5AE7" w:rsidRDefault="001B5AE7" w:rsidP="001B5AE7">
            <w:pPr>
              <w:pStyle w:val="a5"/>
              <w:shd w:val="clear" w:color="auto" w:fill="F7F8FA"/>
              <w:spacing w:before="0" w:beforeAutospacing="0" w:after="0" w:afterAutospacing="0"/>
            </w:pPr>
            <w:r w:rsidRPr="001B5AE7">
              <w:t>индивидуальные предприниматели при осуществлении деятельности в области использования автомобильных дорог местного значения</w:t>
            </w:r>
          </w:p>
          <w:p w:rsidR="003B26F2" w:rsidRPr="001B5AE7" w:rsidRDefault="003B26F2" w:rsidP="00F314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5AE7" w:rsidRPr="001B5AE7" w:rsidRDefault="001B5AE7" w:rsidP="001B5AE7">
            <w:pPr>
              <w:pStyle w:val="a5"/>
              <w:shd w:val="clear" w:color="auto" w:fill="F7F8FA"/>
              <w:spacing w:before="0" w:beforeAutospacing="0" w:after="315" w:afterAutospacing="0"/>
            </w:pPr>
            <w:r w:rsidRPr="001B5AE7">
              <w:t>п</w:t>
            </w:r>
            <w:r w:rsidRPr="001B5AE7">
              <w:t>ункт 13.1;</w:t>
            </w:r>
          </w:p>
          <w:p w:rsidR="001B5AE7" w:rsidRPr="001B5AE7" w:rsidRDefault="001B5AE7" w:rsidP="001B5AE7">
            <w:pPr>
              <w:pStyle w:val="a5"/>
              <w:shd w:val="clear" w:color="auto" w:fill="F7F8FA"/>
              <w:spacing w:before="0" w:beforeAutospacing="0" w:after="0" w:afterAutospacing="0"/>
            </w:pPr>
            <w:r w:rsidRPr="001B5AE7">
              <w:t>пункт 13.2;</w:t>
            </w:r>
          </w:p>
          <w:p w:rsidR="001B5AE7" w:rsidRPr="001B5AE7" w:rsidRDefault="001B5AE7" w:rsidP="001B5AE7">
            <w:pPr>
              <w:pStyle w:val="a5"/>
              <w:shd w:val="clear" w:color="auto" w:fill="F7F8FA"/>
              <w:spacing w:before="0" w:beforeAutospacing="0" w:after="315" w:afterAutospacing="0"/>
              <w:jc w:val="both"/>
            </w:pPr>
            <w:proofErr w:type="gramStart"/>
            <w:r w:rsidRPr="001B5AE7">
              <w:t>подпункты</w:t>
            </w:r>
            <w:proofErr w:type="gramEnd"/>
            <w:r w:rsidRPr="001B5AE7">
              <w:t xml:space="preserve"> а), б), г) пункта 13.5.</w:t>
            </w:r>
          </w:p>
          <w:p w:rsidR="003B26F2" w:rsidRPr="001B5AE7" w:rsidRDefault="003B26F2" w:rsidP="003B26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39BD" w:rsidRPr="003B26F2" w:rsidRDefault="004039B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039BD" w:rsidRPr="003B26F2" w:rsidSect="007F4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5C9"/>
    <w:rsid w:val="000010EC"/>
    <w:rsid w:val="00076EB3"/>
    <w:rsid w:val="00104ADA"/>
    <w:rsid w:val="00161846"/>
    <w:rsid w:val="001B5AE7"/>
    <w:rsid w:val="00200027"/>
    <w:rsid w:val="002A1866"/>
    <w:rsid w:val="00346BA1"/>
    <w:rsid w:val="003A2837"/>
    <w:rsid w:val="003B26F2"/>
    <w:rsid w:val="004039BD"/>
    <w:rsid w:val="004C2313"/>
    <w:rsid w:val="004C697F"/>
    <w:rsid w:val="00542FCC"/>
    <w:rsid w:val="00590B27"/>
    <w:rsid w:val="005E05F6"/>
    <w:rsid w:val="006E4FAD"/>
    <w:rsid w:val="00712E18"/>
    <w:rsid w:val="00745CA7"/>
    <w:rsid w:val="007F4008"/>
    <w:rsid w:val="00813AC6"/>
    <w:rsid w:val="008B57DF"/>
    <w:rsid w:val="009454D5"/>
    <w:rsid w:val="009A6869"/>
    <w:rsid w:val="009F7596"/>
    <w:rsid w:val="00A258D3"/>
    <w:rsid w:val="00A4052B"/>
    <w:rsid w:val="00B41082"/>
    <w:rsid w:val="00C20C9A"/>
    <w:rsid w:val="00C24ACB"/>
    <w:rsid w:val="00CA03FC"/>
    <w:rsid w:val="00CA15C9"/>
    <w:rsid w:val="00CE628B"/>
    <w:rsid w:val="00E91C23"/>
    <w:rsid w:val="00F3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7B189-4D7F-4563-B1A0-414C7700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B26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8B57DF"/>
    <w:pPr>
      <w:spacing w:after="0" w:line="240" w:lineRule="auto"/>
    </w:pPr>
  </w:style>
  <w:style w:type="paragraph" w:customStyle="1" w:styleId="1">
    <w:name w:val="Без интервала1"/>
    <w:rsid w:val="005E05F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rsid w:val="00A4052B"/>
    <w:rPr>
      <w:b/>
      <w:bCs/>
      <w:color w:val="008000"/>
    </w:rPr>
  </w:style>
  <w:style w:type="paragraph" w:styleId="a5">
    <w:name w:val="Normal (Web)"/>
    <w:basedOn w:val="a"/>
    <w:uiPriority w:val="99"/>
    <w:semiHidden/>
    <w:unhideWhenUsed/>
    <w:rsid w:val="001B5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5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0958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User8</cp:lastModifiedBy>
  <cp:revision>3</cp:revision>
  <dcterms:created xsi:type="dcterms:W3CDTF">2020-10-07T10:03:00Z</dcterms:created>
  <dcterms:modified xsi:type="dcterms:W3CDTF">2020-10-08T03:06:00Z</dcterms:modified>
</cp:coreProperties>
</file>