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  <w:br/>
        <w:t>БАЙКАЛЬСКОГО СЕЛЬСОВЕТА</w:t>
        <w:br/>
        <w:t>БОЛОТНИНСКОГО РАЙОНА НОВОСИБИРСКОЙ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4" w:val="left"/>
          <w:tab w:pos="8347" w:val="left"/>
        </w:tabs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18</w:t>
      </w:r>
      <w:r>
        <w:rPr>
          <w:color w:val="26282C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09.2019</w:t>
        <w:tab/>
        <w:t>д.Байкал</w:t>
        <w:tab/>
        <w:t>№ 31-р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начале отопительного сезона 2019-2020 годов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both"/>
        <w:sectPr>
          <w:footnotePr>
            <w:pos w:val="pageBottom"/>
            <w:numFmt w:val="decimal"/>
            <w:numRestart w:val="continuous"/>
          </w:footnotePr>
          <w:pgSz w:w="11568" w:h="16493"/>
          <w:pgMar w:top="979" w:left="1632" w:right="365" w:bottom="5507" w:header="551" w:footer="507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правилами и нормами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Российской Федерации, постановлением Правительства Российской Федерации от 06.05.2011 № 354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 предоставлении коммунальных услуг собственникам и пользователям помещений в многоквартирных домах и</w:t>
      </w:r>
    </w:p>
    <w:p>
      <w:pPr>
        <w:pStyle w:val="Style2"/>
        <w:keepNext w:val="0"/>
        <w:keepLines w:val="0"/>
        <w:framePr w:w="1939" w:h="1013" w:wrap="none" w:vAnchor="text" w:hAnchor="page" w:x="16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жилых домов» :</w:t>
      </w:r>
    </w:p>
    <w:p>
      <w:pPr>
        <w:pStyle w:val="Style2"/>
        <w:keepNext w:val="0"/>
        <w:keepLines w:val="0"/>
        <w:framePr w:w="1939" w:h="1013" w:wrap="none" w:vAnchor="text" w:hAnchor="page" w:x="1643" w:y="21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</w:t>
      </w:r>
    </w:p>
    <w:p>
      <w:pPr>
        <w:pStyle w:val="Style2"/>
        <w:keepNext w:val="0"/>
        <w:keepLines w:val="0"/>
        <w:framePr w:w="1939" w:h="1013" w:wrap="none" w:vAnchor="text" w:hAnchor="page" w:x="1643" w:y="21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</w:t>
      </w:r>
    </w:p>
    <w:p>
      <w:pPr>
        <w:pStyle w:val="Style2"/>
        <w:keepNext w:val="0"/>
        <w:keepLines w:val="0"/>
        <w:framePr w:w="259" w:h="360" w:wrap="none" w:vAnchor="text" w:hAnchor="page" w:x="1998" w:y="18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</w:t>
      </w:r>
    </w:p>
    <w:p>
      <w:pPr>
        <w:pStyle w:val="Style2"/>
        <w:keepNext w:val="0"/>
        <w:keepLines w:val="0"/>
        <w:framePr w:w="8789" w:h="1987" w:wrap="none" w:vAnchor="text" w:hAnchor="page" w:x="2348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Начать отопительный сезон 2019-2020 годов с 23 сентября 2019 года. Опубликовать настоящее распоряжение в периодическом печатном издании «Официальный вестник Байкальского сельсовета» и разместить на сайте администрации Байкальского сельсовета Болотнинского района Новосибирской области.</w:t>
      </w:r>
    </w:p>
    <w:p>
      <w:pPr>
        <w:pStyle w:val="Style2"/>
        <w:keepNext w:val="0"/>
        <w:keepLines w:val="0"/>
        <w:framePr w:w="8789" w:h="1987" w:wrap="none" w:vAnchor="text" w:hAnchor="page" w:x="2348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</w:t>
      </w:r>
      <w:r>
        <w:rPr>
          <w:color w:val="26282C"/>
          <w:spacing w:val="0"/>
          <w:w w:val="100"/>
          <w:position w:val="0"/>
          <w:shd w:val="clear" w:color="auto" w:fill="auto"/>
          <w:lang w:val="ru-RU" w:eastAsia="ru-RU" w:bidi="ru-RU"/>
        </w:rPr>
        <w:t>ас поря</w:t>
      </w:r>
    </w:p>
    <w:p>
      <w:pPr>
        <w:pStyle w:val="Style2"/>
        <w:keepNext w:val="0"/>
        <w:keepLines w:val="0"/>
        <w:framePr w:w="4598" w:h="360" w:wrap="none" w:vAnchor="text" w:hAnchor="page" w:x="1643" w:y="2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Байкальского сельсовета</w:t>
      </w:r>
      <w:r>
        <w:rPr>
          <w:color w:val="2F5B75"/>
          <w:spacing w:val="0"/>
          <w:w w:val="100"/>
          <w:position w:val="0"/>
          <w:shd w:val="clear" w:color="auto" w:fill="auto"/>
          <w:lang w:val="ru-RU" w:eastAsia="ru-RU" w:bidi="ru-RU"/>
        </w:rPr>
        <w:t>!</w:t>
      </w:r>
      <w:r>
        <w:rPr>
          <w:color w:val="1E94D1"/>
          <w:spacing w:val="0"/>
          <w:w w:val="100"/>
          <w:position w:val="0"/>
          <w:shd w:val="clear" w:color="auto" w:fill="auto"/>
          <w:lang w:val="ru-RU" w:eastAsia="ru-RU" w:bidi="ru-RU"/>
        </w:rPr>
        <w:t>?</w:t>
      </w:r>
    </w:p>
    <w:p>
      <w:pPr>
        <w:pStyle w:val="Style2"/>
        <w:keepNext w:val="0"/>
        <w:keepLines w:val="0"/>
        <w:framePr w:w="4085" w:h="691" w:wrap="none" w:vAnchor="text" w:hAnchor="page" w:x="1633" w:y="3505"/>
        <w:widowControl w:val="0"/>
        <w:shd w:val="clear" w:color="auto" w:fill="auto"/>
        <w:tabs>
          <w:tab w:pos="387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распоряжением ознакомлен: Директор МКП «ЖКС» :</w:t>
        <w:tab/>
      </w:r>
      <w:r>
        <w:rPr>
          <w:color w:val="26282C"/>
          <w:spacing w:val="0"/>
          <w:w w:val="100"/>
          <w:position w:val="0"/>
          <w:shd w:val="clear" w:color="auto" w:fill="auto"/>
          <w:lang w:val="ru-RU" w:eastAsia="ru-RU" w:bidi="ru-RU"/>
        </w:rPr>
        <w:t>&lt;&lt;</w:t>
      </w:r>
    </w:p>
    <w:p>
      <w:pPr>
        <w:pStyle w:val="Style8"/>
        <w:keepNext w:val="0"/>
        <w:keepLines w:val="0"/>
        <w:framePr w:w="1728" w:h="360" w:wrap="none" w:vAnchor="text" w:hAnchor="page" w:x="8353" w:y="38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6282C"/>
          <w:spacing w:val="0"/>
          <w:w w:val="100"/>
          <w:position w:val="0"/>
          <w:shd w:val="clear" w:color="auto" w:fill="auto"/>
          <w:lang w:val="ru-RU" w:eastAsia="ru-RU" w:bidi="ru-RU"/>
        </w:rPr>
        <w:t>''У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гланов Н.Н.</w:t>
      </w:r>
    </w:p>
    <w:p>
      <w:pPr>
        <w:pStyle w:val="Style2"/>
        <w:keepNext w:val="0"/>
        <w:keepLines w:val="0"/>
        <w:framePr w:w="2155" w:h="360" w:wrap="none" w:vAnchor="text" w:hAnchor="page" w:x="7499" w:y="1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6282C"/>
          <w:spacing w:val="0"/>
          <w:w w:val="100"/>
          <w:position w:val="0"/>
          <w:shd w:val="clear" w:color="auto" w:fill="auto"/>
          <w:lang w:val="ru-RU" w:eastAsia="ru-RU" w:bidi="ru-RU"/>
        </w:rPr>
        <w:t>ставляю з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собой.</w:t>
      </w:r>
    </w:p>
    <w:p>
      <w:pPr>
        <w:pStyle w:val="Style2"/>
        <w:keepNext w:val="0"/>
        <w:keepLines w:val="0"/>
        <w:framePr w:w="1910" w:h="360" w:wrap="none" w:vAnchor="text" w:hAnchor="page" w:x="9385" w:y="2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Л.А.Антоненко</w:t>
      </w:r>
    </w:p>
    <w:p>
      <w:pPr>
        <w:widowControl w:val="0"/>
        <w:spacing w:line="360" w:lineRule="exact"/>
      </w:pPr>
      <w:r>
        <w:drawing>
          <wp:anchor distT="0" distB="0" distL="0" distR="1060450" simplePos="0" relativeHeight="62914690" behindDoc="1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1289050</wp:posOffset>
            </wp:positionV>
            <wp:extent cx="1560830" cy="14325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560830" cy="14325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568" w:h="16493"/>
      <w:pgMar w:top="979" w:left="1632" w:right="274" w:bottom="97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