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E0" w:rsidRPr="007345C9" w:rsidRDefault="008B25E0" w:rsidP="008B25E0">
      <w:pPr>
        <w:jc w:val="right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ПРИЛОЖЕНИЕ № 2                                                                                           </w:t>
      </w:r>
    </w:p>
    <w:p w:rsidR="008B25E0" w:rsidRPr="007345C9" w:rsidRDefault="008B25E0" w:rsidP="008B25E0">
      <w:pPr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                                                                         УТВЕРЖДЕНА</w:t>
      </w:r>
    </w:p>
    <w:p w:rsidR="008B25E0" w:rsidRPr="007345C9" w:rsidRDefault="008B25E0" w:rsidP="008B25E0">
      <w:pPr>
        <w:jc w:val="center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</w:t>
      </w:r>
      <w:r w:rsidRPr="007345C9">
        <w:rPr>
          <w:rFonts w:ascii="Arial" w:hAnsi="Arial" w:cs="Arial"/>
        </w:rPr>
        <w:t xml:space="preserve">Решением 17 сессии </w:t>
      </w:r>
    </w:p>
    <w:p w:rsidR="008B25E0" w:rsidRPr="007345C9" w:rsidRDefault="008B25E0" w:rsidP="008B25E0">
      <w:pPr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                                                                         Совета депутатов </w:t>
      </w:r>
    </w:p>
    <w:p w:rsidR="008B25E0" w:rsidRPr="007345C9" w:rsidRDefault="008B25E0" w:rsidP="008B25E0">
      <w:pPr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                                                                         Болотнинского района </w:t>
      </w:r>
    </w:p>
    <w:p w:rsidR="008B25E0" w:rsidRPr="007345C9" w:rsidRDefault="008B25E0" w:rsidP="008B25E0">
      <w:pPr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                                                                         Новосибирской области </w:t>
      </w:r>
    </w:p>
    <w:p w:rsidR="008B25E0" w:rsidRPr="007345C9" w:rsidRDefault="008B25E0" w:rsidP="008B25E0">
      <w:pPr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                                                                         от 16.11.2017 № 181</w:t>
      </w:r>
    </w:p>
    <w:p w:rsidR="008B25E0" w:rsidRPr="007345C9" w:rsidRDefault="008B25E0" w:rsidP="008B25E0">
      <w:pPr>
        <w:rPr>
          <w:rFonts w:ascii="Arial" w:hAnsi="Arial" w:cs="Arial"/>
        </w:rPr>
      </w:pPr>
    </w:p>
    <w:p w:rsidR="008B25E0" w:rsidRPr="007345C9" w:rsidRDefault="008B25E0" w:rsidP="008B25E0">
      <w:pPr>
        <w:pStyle w:val="2"/>
        <w:spacing w:before="0"/>
        <w:ind w:left="720"/>
        <w:jc w:val="center"/>
        <w:rPr>
          <w:rFonts w:ascii="Arial" w:hAnsi="Arial" w:cs="Arial"/>
          <w:color w:val="auto"/>
          <w:sz w:val="24"/>
          <w:szCs w:val="24"/>
        </w:rPr>
      </w:pPr>
    </w:p>
    <w:p w:rsidR="008B25E0" w:rsidRPr="007345C9" w:rsidRDefault="008B25E0" w:rsidP="008B25E0">
      <w:pPr>
        <w:pStyle w:val="2"/>
        <w:spacing w:before="0"/>
        <w:ind w:left="720"/>
        <w:jc w:val="center"/>
        <w:rPr>
          <w:rFonts w:ascii="Arial" w:hAnsi="Arial" w:cs="Arial"/>
          <w:color w:val="auto"/>
          <w:sz w:val="24"/>
          <w:szCs w:val="24"/>
        </w:rPr>
      </w:pPr>
      <w:r w:rsidRPr="007345C9">
        <w:rPr>
          <w:rFonts w:ascii="Arial" w:hAnsi="Arial" w:cs="Arial"/>
          <w:color w:val="auto"/>
          <w:sz w:val="24"/>
          <w:szCs w:val="24"/>
        </w:rPr>
        <w:t>Программа развития социальной инфраструктуры Байкальского сельсовета Болотнинского района Новосибирской области на период с 2017 до 2032г</w:t>
      </w:r>
    </w:p>
    <w:p w:rsidR="008B25E0" w:rsidRDefault="008B25E0" w:rsidP="008B25E0">
      <w:pPr>
        <w:pStyle w:val="2"/>
        <w:spacing w:before="0"/>
        <w:ind w:left="720"/>
        <w:jc w:val="center"/>
        <w:rPr>
          <w:rFonts w:ascii="Arial" w:hAnsi="Arial" w:cs="Arial"/>
          <w:color w:val="auto"/>
          <w:sz w:val="24"/>
          <w:szCs w:val="24"/>
        </w:rPr>
      </w:pPr>
    </w:p>
    <w:p w:rsidR="008B25E0" w:rsidRPr="001C3620" w:rsidRDefault="008B25E0" w:rsidP="008B25E0"/>
    <w:p w:rsidR="008B25E0" w:rsidRPr="007345C9" w:rsidRDefault="008B25E0" w:rsidP="008B25E0">
      <w:pPr>
        <w:pStyle w:val="2"/>
        <w:spacing w:before="0"/>
        <w:ind w:left="720"/>
        <w:jc w:val="center"/>
        <w:rPr>
          <w:rFonts w:ascii="Arial" w:hAnsi="Arial" w:cs="Arial"/>
          <w:color w:val="auto"/>
          <w:sz w:val="24"/>
          <w:szCs w:val="24"/>
        </w:rPr>
      </w:pPr>
      <w:r w:rsidRPr="007345C9">
        <w:rPr>
          <w:rFonts w:ascii="Arial" w:hAnsi="Arial" w:cs="Arial"/>
          <w:color w:val="auto"/>
          <w:sz w:val="24"/>
          <w:szCs w:val="24"/>
        </w:rPr>
        <w:t>Паспорт программы</w:t>
      </w:r>
    </w:p>
    <w:tbl>
      <w:tblPr>
        <w:tblW w:w="5000" w:type="pct"/>
        <w:tblLook w:val="04A0"/>
      </w:tblPr>
      <w:tblGrid>
        <w:gridCol w:w="3047"/>
        <w:gridCol w:w="6524"/>
      </w:tblGrid>
      <w:tr w:rsidR="008B25E0" w:rsidRPr="007345C9" w:rsidTr="000D262C">
        <w:trPr>
          <w:trHeight w:val="99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>Наименование Программы: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Программа комплексного развития социальной инфраструктуры Байкальского сельсовета Болотнинского района Новосибирской области на 2017 - 2032 годы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(далее – Программа)</w:t>
            </w:r>
          </w:p>
        </w:tc>
      </w:tr>
      <w:tr w:rsidR="008B25E0" w:rsidRPr="007345C9" w:rsidTr="000D262C">
        <w:trPr>
          <w:trHeight w:val="172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 xml:space="preserve">Основания для разработки Программы: 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 xml:space="preserve">     -Федеральный закон от 6 октября 2003г. № 131-ФЗ «Об общих принципах организации местного самоуправления в Российской Федерации»</w:t>
            </w:r>
          </w:p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 xml:space="preserve">     - Градостроительный кодекс Российской Федерации</w:t>
            </w:r>
          </w:p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 xml:space="preserve">     -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 xml:space="preserve">    - Генеральный план Байкальского сельсовета Болотнинского района Новосибирской области</w:t>
            </w:r>
          </w:p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 xml:space="preserve">    - Нормативы градостроительного проектирования Байкальского сельсовета Болотнинского района Новосибирской области</w:t>
            </w:r>
          </w:p>
        </w:tc>
      </w:tr>
      <w:tr w:rsidR="008B25E0" w:rsidRPr="007345C9" w:rsidTr="000D262C">
        <w:trPr>
          <w:trHeight w:val="402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>Наименование заказчика и разработчиков Программы, местонахождение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>Администрация Болотнинского района Новосибирской области (Новосибирская область, г. Болотное, ул</w:t>
            </w:r>
            <w:proofErr w:type="gramStart"/>
            <w:r w:rsidRPr="007345C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7345C9">
              <w:rPr>
                <w:rFonts w:ascii="Arial" w:hAnsi="Arial" w:cs="Arial"/>
                <w:color w:val="000000"/>
              </w:rPr>
              <w:t>оветская,9)</w:t>
            </w:r>
          </w:p>
        </w:tc>
      </w:tr>
      <w:tr w:rsidR="008B25E0" w:rsidRPr="007345C9" w:rsidTr="000D262C">
        <w:trPr>
          <w:trHeight w:val="756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>Цель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Комплексное развитие социальной инфраструктуры</w:t>
            </w:r>
          </w:p>
        </w:tc>
      </w:tr>
      <w:tr w:rsidR="008B25E0" w:rsidRPr="007345C9" w:rsidTr="000D262C">
        <w:trPr>
          <w:trHeight w:val="1575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>Задачи Программы: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7345C9">
              <w:rPr>
                <w:rFonts w:ascii="Arial" w:hAnsi="Arial" w:cs="Arial"/>
              </w:rPr>
              <w:t>1</w:t>
            </w:r>
            <w:r w:rsidRPr="007345C9">
              <w:rPr>
                <w:rFonts w:ascii="Arial" w:hAnsi="Arial" w:cs="Arial"/>
                <w:bdr w:val="none" w:sz="0" w:space="0" w:color="auto" w:frame="1"/>
              </w:rPr>
              <w:t>. Повышение доступности и уровня обеспеченности населения объектами социальной инфраструктуры;</w:t>
            </w:r>
          </w:p>
          <w:p w:rsidR="008B25E0" w:rsidRPr="007345C9" w:rsidRDefault="008B25E0" w:rsidP="000D262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2. Обеспечение безопасности, качества и эффективности использования населением объектов социальной инфраструктуры.</w:t>
            </w:r>
          </w:p>
        </w:tc>
      </w:tr>
      <w:tr w:rsidR="008B25E0" w:rsidRPr="007345C9" w:rsidTr="000D262C">
        <w:trPr>
          <w:trHeight w:val="1575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</w:rPr>
              <w:t>Достижение расчетного уровня обеспеченности населения Байкальского сельсовета Болотнинского района услугами в областях образования, здравоохранения, физической культуры и массового спорта, и культуры.</w:t>
            </w:r>
          </w:p>
        </w:tc>
      </w:tr>
      <w:tr w:rsidR="008B25E0" w:rsidRPr="007345C9" w:rsidTr="000D262C">
        <w:trPr>
          <w:trHeight w:val="708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5E0" w:rsidRPr="007345C9" w:rsidRDefault="008B25E0" w:rsidP="008B25E0">
            <w:pPr>
              <w:numPr>
                <w:ilvl w:val="0"/>
                <w:numId w:val="2"/>
              </w:numPr>
              <w:ind w:left="0" w:firstLine="16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Поэтапная реконструкция существующих объектов социальной инфраструктуры.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br/>
              <w:t>2. Строительство новых объектов социальной инфраструктуры:</w:t>
            </w:r>
          </w:p>
          <w:p w:rsidR="008B25E0" w:rsidRPr="007345C9" w:rsidRDefault="008B25E0" w:rsidP="000D262C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8B25E0" w:rsidRPr="007345C9" w:rsidTr="000D262C">
        <w:trPr>
          <w:trHeight w:val="402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>Срок и этапы реализации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2017- 2032 годы</w:t>
            </w:r>
          </w:p>
        </w:tc>
      </w:tr>
      <w:tr w:rsidR="008B25E0" w:rsidRPr="007345C9" w:rsidTr="000D262C">
        <w:trPr>
          <w:trHeight w:val="1286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Прогнозный общий объем финансирования Программы на период 2017 - 2032 г.  составляет: 0, 6млн</w:t>
            </w:r>
            <w:proofErr w:type="gramStart"/>
            <w:r w:rsidRPr="007345C9">
              <w:rPr>
                <w:rFonts w:ascii="Arial" w:hAnsi="Arial" w:cs="Arial"/>
              </w:rPr>
              <w:t>.р</w:t>
            </w:r>
            <w:proofErr w:type="gramEnd"/>
            <w:r w:rsidRPr="007345C9">
              <w:rPr>
                <w:rFonts w:ascii="Arial" w:hAnsi="Arial" w:cs="Arial"/>
              </w:rPr>
              <w:t xml:space="preserve">ублей, 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в том числе по годам: </w:t>
            </w:r>
          </w:p>
          <w:p w:rsidR="008B25E0" w:rsidRPr="007345C9" w:rsidRDefault="008B25E0" w:rsidP="000D262C">
            <w:pPr>
              <w:rPr>
                <w:rFonts w:ascii="Arial" w:hAnsi="Arial" w:cs="Arial"/>
                <w:color w:val="FF0000"/>
              </w:rPr>
            </w:pPr>
            <w:r w:rsidRPr="007345C9">
              <w:rPr>
                <w:rFonts w:ascii="Arial" w:hAnsi="Arial" w:cs="Arial"/>
              </w:rPr>
              <w:t>2022-2032 годы - 0,6 млн</w:t>
            </w:r>
            <w:proofErr w:type="gramStart"/>
            <w:r w:rsidRPr="007345C9">
              <w:rPr>
                <w:rFonts w:ascii="Arial" w:hAnsi="Arial" w:cs="Arial"/>
              </w:rPr>
              <w:t>.р</w:t>
            </w:r>
            <w:proofErr w:type="gramEnd"/>
            <w:r w:rsidRPr="007345C9">
              <w:rPr>
                <w:rFonts w:ascii="Arial" w:hAnsi="Arial" w:cs="Arial"/>
              </w:rPr>
              <w:t>ублей(областной бюджет)</w:t>
            </w:r>
          </w:p>
        </w:tc>
      </w:tr>
      <w:tr w:rsidR="008B25E0" w:rsidRPr="007345C9" w:rsidTr="000D262C">
        <w:trPr>
          <w:trHeight w:val="855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3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B25E0" w:rsidRPr="007345C9" w:rsidRDefault="008B25E0" w:rsidP="000D262C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социальной инфраструктуры к 2032 году.</w:t>
            </w:r>
          </w:p>
        </w:tc>
      </w:tr>
    </w:tbl>
    <w:p w:rsidR="008B25E0" w:rsidRPr="007345C9" w:rsidRDefault="008B25E0" w:rsidP="008B25E0">
      <w:pPr>
        <w:pStyle w:val="2"/>
        <w:spacing w:before="0"/>
        <w:jc w:val="both"/>
        <w:rPr>
          <w:rFonts w:ascii="Arial" w:hAnsi="Arial" w:cs="Arial"/>
          <w:sz w:val="24"/>
          <w:szCs w:val="24"/>
        </w:rPr>
      </w:pPr>
      <w:r w:rsidRPr="007345C9">
        <w:rPr>
          <w:rFonts w:ascii="Arial" w:hAnsi="Arial" w:cs="Arial"/>
          <w:b w:val="0"/>
          <w:color w:val="auto"/>
          <w:sz w:val="24"/>
          <w:szCs w:val="24"/>
        </w:rPr>
        <w:t xml:space="preserve">     </w:t>
      </w:r>
    </w:p>
    <w:p w:rsidR="008B25E0" w:rsidRPr="007345C9" w:rsidRDefault="008B25E0" w:rsidP="008B25E0">
      <w:pPr>
        <w:numPr>
          <w:ilvl w:val="0"/>
          <w:numId w:val="1"/>
        </w:numPr>
        <w:jc w:val="center"/>
        <w:rPr>
          <w:rFonts w:ascii="Arial" w:hAnsi="Arial" w:cs="Arial"/>
          <w:b/>
          <w:snapToGrid w:val="0"/>
        </w:rPr>
      </w:pPr>
      <w:r w:rsidRPr="007345C9">
        <w:rPr>
          <w:rFonts w:ascii="Arial" w:hAnsi="Arial" w:cs="Arial"/>
          <w:b/>
          <w:snapToGrid w:val="0"/>
        </w:rPr>
        <w:t>Краткая географическая и социально-экономическая характеристика Байкальского сельсовета Байкальского сельсовета Болотнинского района Новосибирской области.</w:t>
      </w:r>
    </w:p>
    <w:p w:rsidR="008B25E0" w:rsidRPr="007345C9" w:rsidRDefault="008B25E0" w:rsidP="008B25E0">
      <w:pPr>
        <w:shd w:val="clear" w:color="auto" w:fill="FFFFFF"/>
        <w:ind w:left="720"/>
        <w:jc w:val="both"/>
        <w:outlineLvl w:val="0"/>
        <w:rPr>
          <w:rFonts w:ascii="Arial" w:hAnsi="Arial" w:cs="Arial"/>
        </w:rPr>
      </w:pPr>
      <w:r w:rsidRPr="007345C9">
        <w:rPr>
          <w:rFonts w:ascii="Arial" w:hAnsi="Arial" w:cs="Arial"/>
          <w:b/>
          <w:bCs/>
          <w:color w:val="000000"/>
        </w:rPr>
        <w:t xml:space="preserve">            </w:t>
      </w:r>
      <w:r w:rsidRPr="007345C9">
        <w:rPr>
          <w:rFonts w:ascii="Arial" w:hAnsi="Arial" w:cs="Arial"/>
        </w:rPr>
        <w:t xml:space="preserve">       Байкальский сельсовет занимает территорию 17328 га. Поселение расположено в северо-восточной части Болотнинского района Новосибирской области, к северу от Транссиба и Автомагистрали Р-255 «Сибирь». Центром муниципального образования является деревня Байкал, расположенная в 112 км на восток от областного центра – </w:t>
      </w:r>
    </w:p>
    <w:p w:rsidR="008B25E0" w:rsidRPr="007345C9" w:rsidRDefault="008B25E0" w:rsidP="008B25E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г. Новосибирска и в 20 км к северо-востоку от ближайшей железнодорожной станции на линии Новосибирск - Кемерово. Байкальский сельсовет на востоке граничит с </w:t>
      </w:r>
      <w:proofErr w:type="spellStart"/>
      <w:r w:rsidRPr="007345C9">
        <w:rPr>
          <w:rFonts w:ascii="Arial" w:hAnsi="Arial" w:cs="Arial"/>
        </w:rPr>
        <w:t>Светлополянским</w:t>
      </w:r>
      <w:proofErr w:type="spellEnd"/>
      <w:r w:rsidRPr="007345C9">
        <w:rPr>
          <w:rFonts w:ascii="Arial" w:hAnsi="Arial" w:cs="Arial"/>
        </w:rPr>
        <w:t xml:space="preserve">, Боровским, и </w:t>
      </w:r>
      <w:proofErr w:type="spellStart"/>
      <w:r w:rsidRPr="007345C9">
        <w:rPr>
          <w:rFonts w:ascii="Arial" w:hAnsi="Arial" w:cs="Arial"/>
        </w:rPr>
        <w:t>Карасевским</w:t>
      </w:r>
      <w:proofErr w:type="spellEnd"/>
      <w:r w:rsidRPr="007345C9">
        <w:rPr>
          <w:rFonts w:ascii="Arial" w:hAnsi="Arial" w:cs="Arial"/>
        </w:rPr>
        <w:t xml:space="preserve"> сельсоветами Новосибирской области, на севере с </w:t>
      </w:r>
      <w:proofErr w:type="spellStart"/>
      <w:r w:rsidRPr="007345C9">
        <w:rPr>
          <w:rFonts w:ascii="Arial" w:hAnsi="Arial" w:cs="Arial"/>
        </w:rPr>
        <w:t>Новобибеевским</w:t>
      </w:r>
      <w:proofErr w:type="spellEnd"/>
      <w:r w:rsidRPr="007345C9">
        <w:rPr>
          <w:rFonts w:ascii="Arial" w:hAnsi="Arial" w:cs="Arial"/>
        </w:rPr>
        <w:t xml:space="preserve"> сельсоветом Новосибирской области, на юге с </w:t>
      </w:r>
      <w:proofErr w:type="spellStart"/>
      <w:r w:rsidRPr="007345C9">
        <w:rPr>
          <w:rFonts w:ascii="Arial" w:hAnsi="Arial" w:cs="Arial"/>
        </w:rPr>
        <w:t>Ояшинским</w:t>
      </w:r>
      <w:proofErr w:type="spellEnd"/>
      <w:r w:rsidRPr="007345C9">
        <w:rPr>
          <w:rFonts w:ascii="Arial" w:hAnsi="Arial" w:cs="Arial"/>
        </w:rPr>
        <w:t xml:space="preserve"> сельским поселением, а на востоке с рекой Обь.</w:t>
      </w:r>
    </w:p>
    <w:p w:rsidR="008B25E0" w:rsidRPr="007345C9" w:rsidRDefault="008B25E0" w:rsidP="008B25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>Через территорию поселения проходит дорога районного значения – автотрасса «Сибирь» - с. Новобибеево и далее к р. Обь.</w:t>
      </w:r>
    </w:p>
    <w:p w:rsidR="008B25E0" w:rsidRPr="007345C9" w:rsidRDefault="008B25E0" w:rsidP="008B25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>В состав поселения входит три населенных пункта: д. Байкал, д. Вознесенка, д. Малиновка.</w:t>
      </w:r>
    </w:p>
    <w:p w:rsidR="008B25E0" w:rsidRPr="007345C9" w:rsidRDefault="008B25E0" w:rsidP="008B25E0">
      <w:pPr>
        <w:ind w:left="-57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    Численность населения на 01.01.2017 года составила 752 человека. </w:t>
      </w:r>
    </w:p>
    <w:p w:rsidR="008B25E0" w:rsidRPr="007345C9" w:rsidRDefault="008B25E0" w:rsidP="008B25E0">
      <w:pPr>
        <w:ind w:left="-57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    Демографическая ситуация в поселении ухудшается с каждым годом, смертность превышает рождаемость, из-за отсутствия рабочих мест жители поселения уезжают в г</w:t>
      </w:r>
      <w:proofErr w:type="gramStart"/>
      <w:r w:rsidRPr="007345C9">
        <w:rPr>
          <w:rFonts w:ascii="Arial" w:hAnsi="Arial" w:cs="Arial"/>
        </w:rPr>
        <w:t>.Н</w:t>
      </w:r>
      <w:proofErr w:type="gramEnd"/>
      <w:r w:rsidRPr="007345C9">
        <w:rPr>
          <w:rFonts w:ascii="Arial" w:hAnsi="Arial" w:cs="Arial"/>
        </w:rPr>
        <w:t>овосибирск, в Кемеровскую область.</w:t>
      </w:r>
    </w:p>
    <w:p w:rsidR="008B25E0" w:rsidRPr="007345C9" w:rsidRDefault="008B25E0" w:rsidP="008B25E0">
      <w:pPr>
        <w:ind w:hanging="57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На территории поселения на 01.01.2017 года зарегистрировано: МКП «Жилищно-коммунальные системы», МКУК «Культурно-досуговое объединение», МКОУ Байкальская СОШ, ООО Производственная компания «Байкал», 4 индивидуальных предпринимателя, одно КФХ, ЛПХ- 296.</w:t>
      </w:r>
    </w:p>
    <w:p w:rsidR="008B25E0" w:rsidRPr="007345C9" w:rsidRDefault="008B25E0" w:rsidP="008B25E0">
      <w:pPr>
        <w:suppressAutoHyphens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lastRenderedPageBreak/>
        <w:t xml:space="preserve">   Структура малого предпринимательства в поселении представлена следующими видами деятельности: это сельское хозяйство (КРС и овцеводство), торговля.</w:t>
      </w:r>
    </w:p>
    <w:p w:rsidR="008B25E0" w:rsidRPr="007345C9" w:rsidRDefault="008B25E0" w:rsidP="008B25E0">
      <w:pPr>
        <w:pStyle w:val="3"/>
        <w:spacing w:before="0"/>
        <w:jc w:val="center"/>
        <w:rPr>
          <w:sz w:val="24"/>
          <w:szCs w:val="24"/>
        </w:rPr>
      </w:pPr>
      <w:r w:rsidRPr="007345C9">
        <w:rPr>
          <w:sz w:val="24"/>
          <w:szCs w:val="24"/>
        </w:rPr>
        <w:t>Краткий анализ объектов:</w:t>
      </w:r>
    </w:p>
    <w:p w:rsidR="008B25E0" w:rsidRPr="007345C9" w:rsidRDefault="008B25E0" w:rsidP="008B25E0">
      <w:pPr>
        <w:pStyle w:val="3"/>
        <w:spacing w:before="0"/>
        <w:jc w:val="center"/>
        <w:rPr>
          <w:color w:val="800000"/>
          <w:sz w:val="24"/>
          <w:szCs w:val="24"/>
          <w:u w:val="single"/>
        </w:rPr>
      </w:pPr>
      <w:r w:rsidRPr="007345C9">
        <w:rPr>
          <w:sz w:val="24"/>
          <w:szCs w:val="24"/>
          <w:u w:val="single"/>
        </w:rPr>
        <w:t xml:space="preserve"> образования Байкальского сельсовета Болотнинского района</w:t>
      </w:r>
    </w:p>
    <w:p w:rsidR="008B25E0" w:rsidRPr="007345C9" w:rsidRDefault="008B25E0" w:rsidP="008B25E0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  <w:r w:rsidRPr="007345C9">
        <w:rPr>
          <w:rFonts w:ascii="Arial" w:hAnsi="Arial" w:cs="Arial"/>
          <w:sz w:val="24"/>
          <w:szCs w:val="24"/>
        </w:rPr>
        <w:t xml:space="preserve">    На территории поселения находится одна средняя общеобразовательная школа в д</w:t>
      </w:r>
      <w:proofErr w:type="gramStart"/>
      <w:r w:rsidRPr="007345C9">
        <w:rPr>
          <w:rFonts w:ascii="Arial" w:hAnsi="Arial" w:cs="Arial"/>
          <w:sz w:val="24"/>
          <w:szCs w:val="24"/>
        </w:rPr>
        <w:t>.Б</w:t>
      </w:r>
      <w:proofErr w:type="gramEnd"/>
      <w:r w:rsidRPr="007345C9">
        <w:rPr>
          <w:rFonts w:ascii="Arial" w:hAnsi="Arial" w:cs="Arial"/>
          <w:sz w:val="24"/>
          <w:szCs w:val="24"/>
        </w:rPr>
        <w:t>айкал. На базе средней общеобразовательной школы имеется разновозрастная подготовительная группа дошкольного образования, количество мест - 20.</w:t>
      </w:r>
    </w:p>
    <w:p w:rsidR="008B25E0" w:rsidRPr="007345C9" w:rsidRDefault="008B25E0" w:rsidP="008B25E0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  <w:r w:rsidRPr="007345C9">
        <w:rPr>
          <w:rFonts w:ascii="Arial" w:hAnsi="Arial" w:cs="Arial"/>
          <w:sz w:val="24"/>
          <w:szCs w:val="24"/>
        </w:rPr>
        <w:t xml:space="preserve">        При Байкальской средней общеобразовательной школе имеется спортивный зал, спортивная площадка, где занимаются учащиеся. Действует 3 секции: волейбол, ОФП, «</w:t>
      </w:r>
      <w:proofErr w:type="spellStart"/>
      <w:r w:rsidRPr="007345C9">
        <w:rPr>
          <w:rFonts w:ascii="Arial" w:hAnsi="Arial" w:cs="Arial"/>
          <w:sz w:val="24"/>
          <w:szCs w:val="24"/>
        </w:rPr>
        <w:t>Здоровейка</w:t>
      </w:r>
      <w:proofErr w:type="spellEnd"/>
      <w:r w:rsidRPr="007345C9">
        <w:rPr>
          <w:rFonts w:ascii="Arial" w:hAnsi="Arial" w:cs="Arial"/>
          <w:sz w:val="24"/>
          <w:szCs w:val="24"/>
        </w:rPr>
        <w:t>».</w:t>
      </w:r>
    </w:p>
    <w:p w:rsidR="008B25E0" w:rsidRPr="007345C9" w:rsidRDefault="008B25E0" w:rsidP="008B25E0">
      <w:pPr>
        <w:jc w:val="center"/>
        <w:rPr>
          <w:rFonts w:ascii="Arial" w:hAnsi="Arial" w:cs="Arial"/>
          <w:b/>
          <w:u w:val="single"/>
        </w:rPr>
      </w:pPr>
      <w:r w:rsidRPr="007345C9">
        <w:rPr>
          <w:rFonts w:ascii="Arial" w:hAnsi="Arial" w:cs="Arial"/>
        </w:rPr>
        <w:t xml:space="preserve">  </w:t>
      </w:r>
      <w:r w:rsidRPr="007345C9">
        <w:rPr>
          <w:rFonts w:ascii="Arial" w:hAnsi="Arial" w:cs="Arial"/>
          <w:b/>
          <w:u w:val="single"/>
        </w:rPr>
        <w:t>Культуры и спорта</w:t>
      </w:r>
    </w:p>
    <w:p w:rsidR="008B25E0" w:rsidRPr="007345C9" w:rsidRDefault="008B25E0" w:rsidP="008B25E0">
      <w:pPr>
        <w:jc w:val="both"/>
        <w:rPr>
          <w:rFonts w:ascii="Arial" w:hAnsi="Arial" w:cs="Arial"/>
          <w:b/>
          <w:u w:val="single"/>
        </w:rPr>
      </w:pPr>
      <w:r w:rsidRPr="007345C9">
        <w:rPr>
          <w:rFonts w:ascii="Arial" w:hAnsi="Arial" w:cs="Arial"/>
        </w:rPr>
        <w:t xml:space="preserve">      Учреждение культуры Байкальского сельсовета создает благоприятные условия для доступности населения к культурным ценностям, удовлетворению потребностей в их духовно-нравственном развитии. На территории поселения одно учреждение </w:t>
      </w:r>
      <w:proofErr w:type="spellStart"/>
      <w:r w:rsidRPr="007345C9">
        <w:rPr>
          <w:rFonts w:ascii="Arial" w:hAnsi="Arial" w:cs="Arial"/>
        </w:rPr>
        <w:t>культурно-досугового</w:t>
      </w:r>
      <w:proofErr w:type="spellEnd"/>
      <w:r w:rsidRPr="007345C9">
        <w:rPr>
          <w:rFonts w:ascii="Arial" w:hAnsi="Arial" w:cs="Arial"/>
        </w:rPr>
        <w:t xml:space="preserve"> типа, в состав которого входят: Байкальский СДК, Малиновский сельский клуб.</w:t>
      </w:r>
    </w:p>
    <w:p w:rsidR="008B25E0" w:rsidRPr="007345C9" w:rsidRDefault="008B25E0" w:rsidP="008B25E0">
      <w:pPr>
        <w:ind w:left="142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Населению предоставлен спектр культурных услуг, выбор заниматься тем или иным видом творчества, развивать свои творческие способности, посещать библиотеку, проводимые работниками культуры концерты и другие культурные общественные мероприятия. </w:t>
      </w:r>
    </w:p>
    <w:p w:rsidR="008B25E0" w:rsidRPr="007345C9" w:rsidRDefault="008B25E0" w:rsidP="008B25E0">
      <w:pPr>
        <w:ind w:left="142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Процент охвата населения библиотечным обслуживанием составляет 34 %.</w:t>
      </w:r>
    </w:p>
    <w:p w:rsidR="008B25E0" w:rsidRPr="007345C9" w:rsidRDefault="008B25E0" w:rsidP="008B25E0">
      <w:pPr>
        <w:ind w:left="142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При учреждении культуры работает 3 клубных формирований (танцевальная </w:t>
      </w:r>
      <w:proofErr w:type="gramStart"/>
      <w:r w:rsidRPr="007345C9">
        <w:rPr>
          <w:rFonts w:ascii="Arial" w:hAnsi="Arial" w:cs="Arial"/>
        </w:rPr>
        <w:t>–г</w:t>
      </w:r>
      <w:proofErr w:type="gramEnd"/>
      <w:r w:rsidRPr="007345C9">
        <w:rPr>
          <w:rFonts w:ascii="Arial" w:hAnsi="Arial" w:cs="Arial"/>
        </w:rPr>
        <w:t xml:space="preserve">руппа «Рассвет», студия эстрадного пения- «Мелодия», театральная студия - «Маска»), в которых занимаются 37 человек. </w:t>
      </w:r>
    </w:p>
    <w:p w:rsidR="008B25E0" w:rsidRPr="007345C9" w:rsidRDefault="008B25E0" w:rsidP="008B25E0">
      <w:pPr>
        <w:ind w:left="142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Задача </w:t>
      </w:r>
      <w:proofErr w:type="spellStart"/>
      <w:r w:rsidRPr="007345C9">
        <w:rPr>
          <w:rFonts w:ascii="Arial" w:hAnsi="Arial" w:cs="Arial"/>
        </w:rPr>
        <w:t>культурно-досугового</w:t>
      </w:r>
      <w:proofErr w:type="spellEnd"/>
      <w:r w:rsidRPr="007345C9">
        <w:rPr>
          <w:rFonts w:ascii="Arial" w:hAnsi="Arial" w:cs="Arial"/>
        </w:rPr>
        <w:t xml:space="preserve"> объединени</w:t>
      </w:r>
      <w:proofErr w:type="gramStart"/>
      <w:r w:rsidRPr="007345C9">
        <w:rPr>
          <w:rFonts w:ascii="Arial" w:hAnsi="Arial" w:cs="Arial"/>
        </w:rPr>
        <w:t>я-</w:t>
      </w:r>
      <w:proofErr w:type="gramEnd"/>
      <w:r w:rsidRPr="007345C9">
        <w:rPr>
          <w:rFonts w:ascii="Arial" w:hAnsi="Arial" w:cs="Arial"/>
        </w:rPr>
        <w:t xml:space="preserve"> увеличить процент охвата населения.</w:t>
      </w:r>
    </w:p>
    <w:p w:rsidR="008B25E0" w:rsidRPr="007345C9" w:rsidRDefault="008B25E0" w:rsidP="008B25E0">
      <w:pPr>
        <w:ind w:left="142"/>
        <w:jc w:val="both"/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Население поселения принимает участие в районных спортивных соревнованиях, участвует в зимних и летних спортивно-художественных фестивалях.</w:t>
      </w:r>
    </w:p>
    <w:p w:rsidR="008B25E0" w:rsidRPr="007345C9" w:rsidRDefault="008B25E0" w:rsidP="008B25E0">
      <w:pPr>
        <w:ind w:left="142"/>
        <w:jc w:val="center"/>
        <w:rPr>
          <w:rFonts w:ascii="Arial" w:hAnsi="Arial" w:cs="Arial"/>
          <w:b/>
          <w:u w:val="single"/>
        </w:rPr>
      </w:pPr>
      <w:r w:rsidRPr="007345C9">
        <w:rPr>
          <w:rFonts w:ascii="Arial" w:hAnsi="Arial" w:cs="Arial"/>
          <w:b/>
          <w:u w:val="single"/>
        </w:rPr>
        <w:t>Краткий анализ объектов здравоохранения</w:t>
      </w: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  <w:r w:rsidRPr="007345C9">
        <w:rPr>
          <w:rFonts w:ascii="Arial" w:hAnsi="Arial" w:cs="Arial"/>
        </w:rPr>
        <w:t xml:space="preserve">     </w:t>
      </w:r>
      <w:r w:rsidRPr="007345C9">
        <w:rPr>
          <w:rFonts w:ascii="Arial" w:hAnsi="Arial" w:cs="Arial"/>
          <w:color w:val="000000"/>
        </w:rPr>
        <w:t xml:space="preserve">Медицинским обслуживанием населения поселения занимается Государственное бюджетное учреждение здравоохранения Болотнинская ЦРБ и имеющиеся на территории поселения 2 </w:t>
      </w:r>
      <w:proofErr w:type="spellStart"/>
      <w:r w:rsidRPr="007345C9">
        <w:rPr>
          <w:rFonts w:ascii="Arial" w:hAnsi="Arial" w:cs="Arial"/>
          <w:color w:val="000000"/>
        </w:rPr>
        <w:t>ФАПа</w:t>
      </w:r>
      <w:proofErr w:type="spellEnd"/>
      <w:r w:rsidRPr="007345C9">
        <w:rPr>
          <w:rFonts w:ascii="Arial" w:hAnsi="Arial" w:cs="Arial"/>
          <w:color w:val="000000"/>
        </w:rPr>
        <w:t>: в д</w:t>
      </w:r>
      <w:proofErr w:type="gramStart"/>
      <w:r w:rsidRPr="007345C9">
        <w:rPr>
          <w:rFonts w:ascii="Arial" w:hAnsi="Arial" w:cs="Arial"/>
          <w:color w:val="000000"/>
        </w:rPr>
        <w:t>.Б</w:t>
      </w:r>
      <w:proofErr w:type="gramEnd"/>
      <w:r w:rsidRPr="007345C9">
        <w:rPr>
          <w:rFonts w:ascii="Arial" w:hAnsi="Arial" w:cs="Arial"/>
          <w:color w:val="000000"/>
        </w:rPr>
        <w:t xml:space="preserve">айкал и д.Малиновка. Оба </w:t>
      </w:r>
      <w:proofErr w:type="spellStart"/>
      <w:r w:rsidRPr="007345C9">
        <w:rPr>
          <w:rFonts w:ascii="Arial" w:hAnsi="Arial" w:cs="Arial"/>
          <w:color w:val="000000"/>
        </w:rPr>
        <w:t>ФАПа</w:t>
      </w:r>
      <w:proofErr w:type="spellEnd"/>
      <w:r w:rsidRPr="007345C9">
        <w:rPr>
          <w:rFonts w:ascii="Arial" w:hAnsi="Arial" w:cs="Arial"/>
          <w:color w:val="000000"/>
        </w:rPr>
        <w:t xml:space="preserve"> укомплектованы медицинскими работниками. Ежегодно проводится диспансеризация населения, осмотр учащихся, дошкольников, флюорографическое обследование населения. План профилактических прививок выполняется на 100%.</w:t>
      </w: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  <w:r w:rsidRPr="007345C9">
        <w:rPr>
          <w:rFonts w:ascii="Arial" w:hAnsi="Arial" w:cs="Arial"/>
          <w:color w:val="000000"/>
        </w:rPr>
        <w:t xml:space="preserve"> </w:t>
      </w: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jc w:val="both"/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jc w:val="both"/>
        <w:rPr>
          <w:rFonts w:ascii="Arial" w:hAnsi="Arial" w:cs="Arial"/>
        </w:rPr>
        <w:sectPr w:rsidR="008B25E0" w:rsidRPr="007345C9" w:rsidSect="00ED5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5E0" w:rsidRPr="007345C9" w:rsidRDefault="008B25E0" w:rsidP="008B25E0">
      <w:pPr>
        <w:jc w:val="both"/>
        <w:rPr>
          <w:rFonts w:ascii="Arial" w:hAnsi="Arial" w:cs="Arial"/>
        </w:rPr>
        <w:sectPr w:rsidR="008B25E0" w:rsidRPr="007345C9" w:rsidSect="00ED59CE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tblpY="127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92"/>
        <w:gridCol w:w="1276"/>
        <w:gridCol w:w="1134"/>
        <w:gridCol w:w="992"/>
        <w:gridCol w:w="1134"/>
        <w:gridCol w:w="1843"/>
      </w:tblGrid>
      <w:tr w:rsidR="008B25E0" w:rsidRPr="007345C9" w:rsidTr="000D262C">
        <w:trPr>
          <w:trHeight w:val="709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lastRenderedPageBreak/>
              <w:t>Численность населения -</w:t>
            </w:r>
            <w:r w:rsidRPr="007345C9">
              <w:rPr>
                <w:rFonts w:ascii="Arial" w:hAnsi="Arial" w:cs="Arial"/>
                <w:b/>
              </w:rPr>
              <w:br/>
              <w:t xml:space="preserve">всего  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2015</w:t>
            </w:r>
          </w:p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2016</w:t>
            </w:r>
          </w:p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2017</w:t>
            </w:r>
          </w:p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(полугодие)</w:t>
            </w:r>
          </w:p>
        </w:tc>
      </w:tr>
      <w:tr w:rsidR="008B25E0" w:rsidRPr="007345C9" w:rsidTr="000D262C">
        <w:trPr>
          <w:trHeight w:val="741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Численность на начало года</w:t>
            </w:r>
          </w:p>
          <w:p w:rsidR="008B25E0" w:rsidRPr="007345C9" w:rsidRDefault="008B25E0" w:rsidP="000D262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  <w:r w:rsidRPr="007345C9">
              <w:rPr>
                <w:rFonts w:ascii="Arial" w:hAnsi="Arial" w:cs="Arial"/>
              </w:rPr>
              <w:t>828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  <w:r w:rsidRPr="007345C9">
              <w:rPr>
                <w:rFonts w:ascii="Arial" w:hAnsi="Arial" w:cs="Arial"/>
              </w:rPr>
              <w:t>844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  <w:r w:rsidRPr="007345C9">
              <w:rPr>
                <w:rFonts w:ascii="Arial" w:hAnsi="Arial" w:cs="Arial"/>
              </w:rPr>
              <w:t>816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  <w:r w:rsidRPr="007345C9">
              <w:rPr>
                <w:rFonts w:ascii="Arial" w:hAnsi="Arial" w:cs="Arial"/>
              </w:rPr>
              <w:t>805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  <w:r w:rsidRPr="007345C9">
              <w:rPr>
                <w:rFonts w:ascii="Arial" w:hAnsi="Arial" w:cs="Arial"/>
              </w:rPr>
              <w:t>781</w:t>
            </w: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752</w:t>
            </w:r>
          </w:p>
        </w:tc>
      </w:tr>
      <w:tr w:rsidR="008B25E0" w:rsidRPr="007345C9" w:rsidTr="000D262C">
        <w:trPr>
          <w:trHeight w:val="499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Коэффициент роста (снижения)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7345C9">
              <w:rPr>
                <w:rFonts w:ascii="Arial" w:hAnsi="Arial" w:cs="Arial"/>
                <w:color w:val="000000"/>
              </w:rPr>
              <w:t>107,0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96,7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98,7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97,0</w:t>
            </w: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96,3</w:t>
            </w:r>
          </w:p>
        </w:tc>
      </w:tr>
      <w:tr w:rsidR="008B25E0" w:rsidRPr="007345C9" w:rsidTr="000D262C">
        <w:trPr>
          <w:trHeight w:val="499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Возрастная структура населения: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</w:tr>
      <w:tr w:rsidR="008B25E0" w:rsidRPr="007345C9" w:rsidTr="000D262C">
        <w:trPr>
          <w:trHeight w:val="823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Население моложе трудоспособного возраста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126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126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117</w:t>
            </w: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116</w:t>
            </w:r>
          </w:p>
        </w:tc>
      </w:tr>
      <w:tr w:rsidR="008B25E0" w:rsidRPr="007345C9" w:rsidTr="000D262C">
        <w:trPr>
          <w:trHeight w:val="525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Население в трудоспособном возрасте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478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459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445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462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433</w:t>
            </w: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411</w:t>
            </w:r>
          </w:p>
        </w:tc>
      </w:tr>
      <w:tr w:rsidR="008B25E0" w:rsidRPr="007345C9" w:rsidTr="000D262C">
        <w:trPr>
          <w:trHeight w:val="869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Население старше трудоспособного возраста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224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239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245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236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231</w:t>
            </w: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225</w:t>
            </w:r>
          </w:p>
        </w:tc>
      </w:tr>
      <w:tr w:rsidR="008B25E0" w:rsidRPr="007345C9" w:rsidTr="000D262C">
        <w:trPr>
          <w:trHeight w:val="507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Дети от 0-7 </w:t>
            </w:r>
            <w:proofErr w:type="spellStart"/>
            <w:r w:rsidRPr="007345C9">
              <w:rPr>
                <w:rFonts w:ascii="Arial" w:hAnsi="Arial" w:cs="Arial"/>
              </w:rPr>
              <w:t>вкл</w:t>
            </w:r>
            <w:proofErr w:type="spellEnd"/>
            <w:r w:rsidRPr="007345C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51</w:t>
            </w: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52</w:t>
            </w:r>
          </w:p>
        </w:tc>
      </w:tr>
      <w:tr w:rsidR="008B25E0" w:rsidRPr="007345C9" w:rsidTr="000D262C">
        <w:trPr>
          <w:trHeight w:val="507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Дети от 7-17 </w:t>
            </w:r>
            <w:proofErr w:type="spellStart"/>
            <w:r w:rsidRPr="007345C9">
              <w:rPr>
                <w:rFonts w:ascii="Arial" w:hAnsi="Arial" w:cs="Arial"/>
              </w:rPr>
              <w:t>вкл</w:t>
            </w:r>
            <w:proofErr w:type="spellEnd"/>
            <w:r w:rsidRPr="007345C9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78</w:t>
            </w: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70</w:t>
            </w:r>
          </w:p>
        </w:tc>
      </w:tr>
      <w:tr w:rsidR="008B25E0" w:rsidRPr="007345C9" w:rsidTr="000D262C">
        <w:trPr>
          <w:trHeight w:val="507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Число родившихся, чел.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  <w:r w:rsidRPr="007345C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</w:t>
            </w:r>
          </w:p>
        </w:tc>
      </w:tr>
      <w:tr w:rsidR="008B25E0" w:rsidRPr="007345C9" w:rsidTr="000D262C">
        <w:trPr>
          <w:trHeight w:val="507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Число умерших, чел. всего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7</w:t>
            </w:r>
          </w:p>
        </w:tc>
      </w:tr>
      <w:tr w:rsidR="008B25E0" w:rsidRPr="007345C9" w:rsidTr="000D262C">
        <w:trPr>
          <w:trHeight w:val="507"/>
        </w:trPr>
        <w:tc>
          <w:tcPr>
            <w:tcW w:w="3369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Естественный прирост</w:t>
            </w:r>
            <w:proofErr w:type="gramStart"/>
            <w:r w:rsidRPr="007345C9">
              <w:rPr>
                <w:rFonts w:ascii="Arial" w:hAnsi="Arial" w:cs="Arial"/>
              </w:rPr>
              <w:t xml:space="preserve"> (+), </w:t>
            </w:r>
            <w:proofErr w:type="gramEnd"/>
            <w:r w:rsidRPr="007345C9">
              <w:rPr>
                <w:rFonts w:ascii="Arial" w:hAnsi="Arial" w:cs="Arial"/>
              </w:rPr>
              <w:t>убыль (-)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-10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-9</w:t>
            </w:r>
          </w:p>
        </w:tc>
        <w:tc>
          <w:tcPr>
            <w:tcW w:w="992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-8</w:t>
            </w:r>
          </w:p>
        </w:tc>
        <w:tc>
          <w:tcPr>
            <w:tcW w:w="1134" w:type="dxa"/>
            <w:shd w:val="clear" w:color="auto" w:fill="auto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-6</w:t>
            </w:r>
          </w:p>
        </w:tc>
        <w:tc>
          <w:tcPr>
            <w:tcW w:w="184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- 5</w:t>
            </w:r>
          </w:p>
        </w:tc>
      </w:tr>
    </w:tbl>
    <w:p w:rsidR="008B25E0" w:rsidRPr="007345C9" w:rsidRDefault="008B25E0" w:rsidP="008B25E0">
      <w:pPr>
        <w:pStyle w:val="S"/>
        <w:rPr>
          <w:rFonts w:ascii="Arial" w:hAnsi="Arial" w:cs="Arial"/>
          <w:lang w:val="ru-RU"/>
        </w:rPr>
      </w:pPr>
      <w:r w:rsidRPr="007345C9">
        <w:rPr>
          <w:rFonts w:ascii="Arial" w:hAnsi="Arial" w:cs="Arial"/>
        </w:rPr>
        <w:t>Численность населения Байкальского сельсовета Болотнинского района</w:t>
      </w:r>
      <w:r w:rsidRPr="007345C9">
        <w:rPr>
          <w:rFonts w:ascii="Arial" w:hAnsi="Arial" w:cs="Arial"/>
          <w:lang w:val="ru-RU"/>
        </w:rPr>
        <w:t xml:space="preserve"> Новосибирской области</w:t>
      </w:r>
      <w:r w:rsidRPr="007345C9">
        <w:rPr>
          <w:rFonts w:ascii="Arial" w:hAnsi="Arial" w:cs="Arial"/>
        </w:rPr>
        <w:t xml:space="preserve">  по годам:</w:t>
      </w:r>
    </w:p>
    <w:p w:rsidR="008B25E0" w:rsidRPr="007345C9" w:rsidRDefault="008B25E0" w:rsidP="008B25E0">
      <w:pPr>
        <w:pStyle w:val="S"/>
        <w:jc w:val="right"/>
        <w:rPr>
          <w:rFonts w:ascii="Arial" w:hAnsi="Arial" w:cs="Arial"/>
          <w:lang w:val="ru-RU"/>
        </w:rPr>
      </w:pPr>
      <w:r w:rsidRPr="007345C9">
        <w:rPr>
          <w:rFonts w:ascii="Arial" w:hAnsi="Arial" w:cs="Arial"/>
          <w:lang w:val="ru-RU"/>
        </w:rPr>
        <w:t xml:space="preserve">таблица 1 </w:t>
      </w:r>
    </w:p>
    <w:tbl>
      <w:tblPr>
        <w:tblW w:w="5000" w:type="pct"/>
        <w:tblLook w:val="04A0"/>
      </w:tblPr>
      <w:tblGrid>
        <w:gridCol w:w="5666"/>
        <w:gridCol w:w="1975"/>
        <w:gridCol w:w="2641"/>
        <w:gridCol w:w="1916"/>
        <w:gridCol w:w="2588"/>
      </w:tblGrid>
      <w:tr w:rsidR="008B25E0" w:rsidRPr="007345C9" w:rsidTr="000D262C"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8B25E0" w:rsidRPr="007345C9" w:rsidTr="000D262C"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5E0" w:rsidRPr="007345C9" w:rsidRDefault="008B25E0" w:rsidP="000D262C">
            <w:pPr>
              <w:jc w:val="right"/>
              <w:rPr>
                <w:rFonts w:ascii="Arial" w:hAnsi="Arial" w:cs="Arial"/>
                <w:bCs/>
                <w:iCs/>
              </w:rPr>
            </w:pPr>
          </w:p>
          <w:p w:rsidR="008B25E0" w:rsidRPr="007345C9" w:rsidRDefault="008B25E0" w:rsidP="000D262C">
            <w:pPr>
              <w:jc w:val="right"/>
              <w:rPr>
                <w:rFonts w:ascii="Arial" w:hAnsi="Arial" w:cs="Arial"/>
                <w:bCs/>
                <w:iCs/>
              </w:rPr>
            </w:pPr>
            <w:r w:rsidRPr="007345C9">
              <w:rPr>
                <w:rFonts w:ascii="Arial" w:hAnsi="Arial" w:cs="Arial"/>
                <w:bCs/>
                <w:iCs/>
              </w:rPr>
              <w:t>Таблица 2</w:t>
            </w:r>
          </w:p>
        </w:tc>
      </w:tr>
      <w:tr w:rsidR="008B25E0" w:rsidRPr="007345C9" w:rsidTr="000D262C"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  <w:bCs/>
                <w:iCs/>
              </w:rPr>
              <w:t>Показатели развития Байкальского сельсовета Болотнинского района Новосибирской области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Показатели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Существующее полож</w:t>
            </w:r>
            <w:r w:rsidRPr="007345C9">
              <w:rPr>
                <w:rFonts w:ascii="Arial" w:hAnsi="Arial" w:cs="Arial"/>
              </w:rPr>
              <w:t>е</w:t>
            </w:r>
            <w:r w:rsidRPr="007345C9">
              <w:rPr>
                <w:rFonts w:ascii="Arial" w:hAnsi="Arial" w:cs="Arial"/>
              </w:rPr>
              <w:t>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Расчетный срок 2022 год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 Перспективное разв</w:t>
            </w:r>
            <w:r w:rsidRPr="007345C9">
              <w:rPr>
                <w:rFonts w:ascii="Arial" w:hAnsi="Arial" w:cs="Arial"/>
              </w:rPr>
              <w:t>и</w:t>
            </w:r>
            <w:r w:rsidRPr="007345C9">
              <w:rPr>
                <w:rFonts w:ascii="Arial" w:hAnsi="Arial" w:cs="Arial"/>
              </w:rPr>
              <w:t>тие  2032год</w:t>
            </w:r>
          </w:p>
        </w:tc>
      </w:tr>
      <w:tr w:rsidR="008B25E0" w:rsidRPr="007345C9" w:rsidTr="000D262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1. Население в существующих границах города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1.1 Постоянное население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тыс</w:t>
            </w:r>
            <w:proofErr w:type="gramStart"/>
            <w:r w:rsidRPr="007345C9">
              <w:rPr>
                <w:rFonts w:ascii="Arial" w:hAnsi="Arial" w:cs="Arial"/>
              </w:rPr>
              <w:t>.ч</w:t>
            </w:r>
            <w:proofErr w:type="gramEnd"/>
            <w:r w:rsidRPr="007345C9">
              <w:rPr>
                <w:rFonts w:ascii="Arial" w:hAnsi="Arial" w:cs="Arial"/>
              </w:rPr>
              <w:t>ел.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   0,752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0,79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0,85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1.2 Плотность населения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чел./кв.км.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4,6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4,9</w:t>
            </w:r>
          </w:p>
        </w:tc>
      </w:tr>
      <w:tr w:rsidR="008B25E0" w:rsidRPr="007345C9" w:rsidTr="000D262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2. Экономика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2.1 Действующие предприятия и учреждения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единиц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    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           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11</w:t>
            </w:r>
          </w:p>
        </w:tc>
      </w:tr>
      <w:tr w:rsidR="008B25E0" w:rsidRPr="007345C9" w:rsidTr="000D262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3. Территория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3.1 Территория в границах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га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   17328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17328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17328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3.2 Селитебные территории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га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238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238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238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3.3 Земли сельскохозяйственных угодий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Га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10152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10152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10152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proofErr w:type="gramStart"/>
            <w:r w:rsidRPr="007345C9">
              <w:rPr>
                <w:rFonts w:ascii="Arial" w:hAnsi="Arial" w:cs="Arial"/>
              </w:rPr>
              <w:t>3.4</w:t>
            </w:r>
            <w:proofErr w:type="gramEnd"/>
            <w:r w:rsidRPr="007345C9">
              <w:rPr>
                <w:rFonts w:ascii="Arial" w:hAnsi="Arial" w:cs="Arial"/>
              </w:rPr>
              <w:t xml:space="preserve"> в том числе пашни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Га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2376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2376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2376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3.5 Земли промышленности, энергетики, автомобильного транспорта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Га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11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3.6 Земли лесного фонда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Га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6544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6544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6544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3.7 Рекреационные территории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тыс.кв.м.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  372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372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372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3.8 Акватории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Га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11</w:t>
            </w:r>
          </w:p>
        </w:tc>
      </w:tr>
      <w:tr w:rsidR="008B25E0" w:rsidRPr="007345C9" w:rsidTr="000D262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4. Застройка в существующих границах района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4.1. Жилой фонд 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тыс.кв.м.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16,8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17,1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21,6</w:t>
            </w:r>
          </w:p>
        </w:tc>
      </w:tr>
      <w:tr w:rsidR="008B25E0" w:rsidRPr="007345C9" w:rsidTr="000D262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Общественная застройка специализированная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4.4 Детские сады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единиц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0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4.5 Школы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единиц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4.6 Физкультурно-спортивные сооружения, дома культуры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единиц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</w:t>
            </w:r>
          </w:p>
        </w:tc>
      </w:tr>
      <w:tr w:rsidR="008B25E0" w:rsidRPr="007345C9" w:rsidTr="000D262C">
        <w:trPr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4.7 учреждения здравоохранения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единиц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</w:t>
            </w:r>
          </w:p>
        </w:tc>
      </w:tr>
    </w:tbl>
    <w:p w:rsidR="008B25E0" w:rsidRPr="007345C9" w:rsidRDefault="008B25E0" w:rsidP="008B25E0">
      <w:pPr>
        <w:pStyle w:val="3"/>
        <w:spacing w:before="0"/>
        <w:jc w:val="center"/>
        <w:rPr>
          <w:sz w:val="24"/>
          <w:szCs w:val="24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  <w:r w:rsidRPr="007345C9">
        <w:rPr>
          <w:rFonts w:ascii="Arial" w:hAnsi="Arial" w:cs="Arial"/>
          <w:b/>
          <w:color w:val="000000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поселения, городского округа (сгруппированные по видам объектов социальной инфраструктуры) с указанием наименования, местоположения, технико-экономических параметров, сроков реализации в плановом периоде (с разбивкой по годам), ответственных исполнителей</w:t>
      </w:r>
      <w:proofErr w:type="gramStart"/>
      <w:r w:rsidRPr="007345C9">
        <w:rPr>
          <w:rFonts w:ascii="Arial" w:hAnsi="Arial" w:cs="Arial"/>
          <w:b/>
          <w:color w:val="000000"/>
        </w:rPr>
        <w:t>.</w:t>
      </w:r>
      <w:proofErr w:type="gramEnd"/>
      <w:r w:rsidRPr="007345C9">
        <w:rPr>
          <w:rFonts w:ascii="Arial" w:hAnsi="Arial" w:cs="Arial"/>
          <w:b/>
          <w:color w:val="000000"/>
        </w:rPr>
        <w:t xml:space="preserve"> (</w:t>
      </w:r>
      <w:proofErr w:type="gramStart"/>
      <w:r w:rsidRPr="007345C9">
        <w:rPr>
          <w:rFonts w:ascii="Arial" w:hAnsi="Arial" w:cs="Arial"/>
          <w:b/>
          <w:color w:val="000000"/>
        </w:rPr>
        <w:t>т</w:t>
      </w:r>
      <w:proofErr w:type="gramEnd"/>
      <w:r w:rsidRPr="007345C9">
        <w:rPr>
          <w:rFonts w:ascii="Arial" w:hAnsi="Arial" w:cs="Arial"/>
          <w:b/>
          <w:color w:val="000000"/>
        </w:rPr>
        <w:t>аблицы 3,4,5)</w:t>
      </w:r>
    </w:p>
    <w:p w:rsidR="008B25E0" w:rsidRPr="007345C9" w:rsidRDefault="008B25E0" w:rsidP="008B25E0">
      <w:pPr>
        <w:spacing w:line="23" w:lineRule="atLeast"/>
        <w:ind w:firstLine="709"/>
        <w:jc w:val="right"/>
        <w:rPr>
          <w:rFonts w:ascii="Arial" w:hAnsi="Arial" w:cs="Arial"/>
        </w:rPr>
      </w:pPr>
      <w:r w:rsidRPr="007345C9">
        <w:rPr>
          <w:rFonts w:ascii="Arial" w:hAnsi="Arial" w:cs="Arial"/>
        </w:rPr>
        <w:t>Таблица 3</w:t>
      </w:r>
    </w:p>
    <w:tbl>
      <w:tblPr>
        <w:tblpPr w:leftFromText="180" w:rightFromText="180" w:vertAnchor="text" w:horzAnchor="margin" w:tblpXSpec="center" w:tblpY="142"/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833"/>
        <w:gridCol w:w="3779"/>
        <w:gridCol w:w="3599"/>
        <w:gridCol w:w="2699"/>
      </w:tblGrid>
      <w:tr w:rsidR="008B25E0" w:rsidRPr="007345C9" w:rsidTr="000D26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eastAsia="Calibri" w:hAnsi="Arial" w:cs="Arial"/>
              </w:rPr>
            </w:pPr>
            <w:r w:rsidRPr="007345C9">
              <w:rPr>
                <w:rFonts w:ascii="Arial" w:hAnsi="Arial" w:cs="Arial"/>
              </w:rPr>
              <w:t>№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345C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345C9">
              <w:rPr>
                <w:rFonts w:ascii="Arial" w:hAnsi="Arial" w:cs="Arial"/>
              </w:rPr>
              <w:t>/</w:t>
            </w:r>
            <w:proofErr w:type="spellStart"/>
            <w:r w:rsidRPr="007345C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eastAsia="Calibri" w:hAnsi="Arial" w:cs="Arial"/>
              </w:rPr>
            </w:pPr>
            <w:r w:rsidRPr="007345C9">
              <w:rPr>
                <w:rFonts w:ascii="Arial" w:hAnsi="Arial" w:cs="Arial"/>
              </w:rPr>
              <w:t>Наименование объекта социальной инфраструктуры</w:t>
            </w:r>
          </w:p>
          <w:p w:rsidR="008B25E0" w:rsidRPr="007345C9" w:rsidRDefault="008B25E0" w:rsidP="000D262C">
            <w:pPr>
              <w:spacing w:line="23" w:lineRule="atLeast"/>
              <w:ind w:right="-157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(адрес)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eastAsia="Calibri" w:hAnsi="Arial" w:cs="Arial"/>
              </w:rPr>
            </w:pPr>
            <w:r w:rsidRPr="007345C9">
              <w:rPr>
                <w:rFonts w:ascii="Arial" w:hAnsi="Arial" w:cs="Arial"/>
              </w:rPr>
              <w:t>Количество мест,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общая площадь здания (кв</w:t>
            </w:r>
            <w:proofErr w:type="gramStart"/>
            <w:r w:rsidRPr="007345C9">
              <w:rPr>
                <w:rFonts w:ascii="Arial" w:hAnsi="Arial" w:cs="Arial"/>
              </w:rPr>
              <w:t>.м</w:t>
            </w:r>
            <w:proofErr w:type="gramEnd"/>
            <w:r w:rsidRPr="007345C9">
              <w:rPr>
                <w:rFonts w:ascii="Arial" w:hAnsi="Arial" w:cs="Arial"/>
              </w:rPr>
              <w:t>), площадь земельного участка (кв.м)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eastAsia="Calibri" w:hAnsi="Arial" w:cs="Arial"/>
              </w:rPr>
            </w:pPr>
            <w:r w:rsidRPr="007345C9">
              <w:rPr>
                <w:rFonts w:ascii="Arial" w:hAnsi="Arial" w:cs="Arial"/>
              </w:rPr>
              <w:t>Характеристика объекта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(материал стен, состояние)</w:t>
            </w:r>
          </w:p>
          <w:p w:rsidR="008B25E0" w:rsidRPr="007345C9" w:rsidRDefault="008B25E0" w:rsidP="000D262C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0" w:rsidRPr="007345C9" w:rsidRDefault="008B25E0" w:rsidP="000D262C">
            <w:pPr>
              <w:spacing w:line="23" w:lineRule="atLeast"/>
              <w:ind w:left="72" w:firstLine="36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Прогнозируемый спрос на услуги (в соответствии с прогнозом изменения численности и половозрастного состава населения)</w:t>
            </w:r>
          </w:p>
        </w:tc>
      </w:tr>
      <w:tr w:rsidR="008B25E0" w:rsidRPr="007345C9" w:rsidTr="000D26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Школа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ind w:left="72" w:firstLine="36"/>
              <w:jc w:val="center"/>
              <w:rPr>
                <w:rFonts w:ascii="Arial" w:hAnsi="Arial" w:cs="Arial"/>
              </w:rPr>
            </w:pPr>
          </w:p>
        </w:tc>
      </w:tr>
      <w:tr w:rsidR="008B25E0" w:rsidRPr="007345C9" w:rsidTr="000D26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0" w:rsidRPr="007345C9" w:rsidRDefault="008B25E0" w:rsidP="000D2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45C9">
              <w:rPr>
                <w:rFonts w:ascii="Arial" w:hAnsi="Arial" w:cs="Arial"/>
                <w:color w:val="000000"/>
              </w:rPr>
              <w:t>МКОУ Байкальская средняя общеобразовательная школа д</w:t>
            </w:r>
            <w:proofErr w:type="gramStart"/>
            <w:r w:rsidRPr="007345C9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7345C9">
              <w:rPr>
                <w:rFonts w:ascii="Arial" w:hAnsi="Arial" w:cs="Arial"/>
                <w:color w:val="000000"/>
              </w:rPr>
              <w:t>айкал, ул.Школьная,1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180, 1437 кв</w:t>
            </w:r>
            <w:proofErr w:type="gramStart"/>
            <w:r w:rsidRPr="007345C9">
              <w:rPr>
                <w:rFonts w:ascii="Arial" w:hAnsi="Arial" w:cs="Arial"/>
              </w:rPr>
              <w:t>.м</w:t>
            </w:r>
            <w:proofErr w:type="gramEnd"/>
            <w:r w:rsidRPr="007345C9">
              <w:rPr>
                <w:rFonts w:ascii="Arial" w:hAnsi="Arial" w:cs="Arial"/>
              </w:rPr>
              <w:t>, 9240 кв.м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Кирпич, удовлетворительно. Требуется ремонт </w:t>
            </w:r>
            <w:proofErr w:type="spellStart"/>
            <w:r w:rsidRPr="007345C9">
              <w:rPr>
                <w:rFonts w:ascii="Arial" w:hAnsi="Arial" w:cs="Arial"/>
              </w:rPr>
              <w:t>отмостки</w:t>
            </w:r>
            <w:proofErr w:type="spellEnd"/>
            <w:r w:rsidRPr="007345C9">
              <w:rPr>
                <w:rFonts w:ascii="Arial" w:hAnsi="Arial" w:cs="Arial"/>
              </w:rPr>
              <w:t>,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имеется</w:t>
            </w:r>
          </w:p>
        </w:tc>
      </w:tr>
    </w:tbl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p w:rsidR="008B25E0" w:rsidRPr="007345C9" w:rsidRDefault="008B25E0" w:rsidP="008B25E0">
      <w:pPr>
        <w:pStyle w:val="1"/>
        <w:jc w:val="right"/>
        <w:rPr>
          <w:rFonts w:cs="Arial"/>
          <w:szCs w:val="24"/>
        </w:rPr>
      </w:pPr>
    </w:p>
    <w:p w:rsidR="008B25E0" w:rsidRPr="007345C9" w:rsidRDefault="008B25E0" w:rsidP="008B25E0">
      <w:pPr>
        <w:pStyle w:val="1"/>
        <w:jc w:val="right"/>
        <w:rPr>
          <w:rFonts w:cs="Arial"/>
          <w:szCs w:val="24"/>
        </w:rPr>
      </w:pPr>
    </w:p>
    <w:p w:rsidR="008B25E0" w:rsidRPr="007345C9" w:rsidRDefault="008B25E0" w:rsidP="008B25E0">
      <w:pPr>
        <w:pStyle w:val="1"/>
        <w:jc w:val="right"/>
        <w:rPr>
          <w:rFonts w:cs="Arial"/>
          <w:szCs w:val="24"/>
        </w:rPr>
      </w:pPr>
    </w:p>
    <w:p w:rsidR="008B25E0" w:rsidRPr="007345C9" w:rsidRDefault="008B25E0" w:rsidP="008B25E0">
      <w:pPr>
        <w:pStyle w:val="1"/>
        <w:jc w:val="right"/>
        <w:rPr>
          <w:rFonts w:cs="Arial"/>
          <w:szCs w:val="24"/>
        </w:rPr>
      </w:pPr>
    </w:p>
    <w:p w:rsidR="008B25E0" w:rsidRPr="007345C9" w:rsidRDefault="008B25E0" w:rsidP="008B25E0">
      <w:pPr>
        <w:pStyle w:val="1"/>
        <w:jc w:val="right"/>
        <w:rPr>
          <w:rFonts w:cs="Arial"/>
          <w:szCs w:val="24"/>
        </w:rPr>
      </w:pPr>
    </w:p>
    <w:p w:rsidR="008B25E0" w:rsidRPr="007345C9" w:rsidRDefault="008B25E0" w:rsidP="008B25E0">
      <w:pPr>
        <w:pStyle w:val="1"/>
        <w:jc w:val="right"/>
        <w:rPr>
          <w:rFonts w:cs="Arial"/>
          <w:szCs w:val="24"/>
        </w:rPr>
      </w:pPr>
    </w:p>
    <w:p w:rsidR="008B25E0" w:rsidRPr="007345C9" w:rsidRDefault="008B25E0" w:rsidP="008B25E0">
      <w:pPr>
        <w:pStyle w:val="1"/>
        <w:jc w:val="right"/>
        <w:rPr>
          <w:rFonts w:cs="Arial"/>
          <w:szCs w:val="24"/>
        </w:rPr>
      </w:pPr>
    </w:p>
    <w:p w:rsidR="008B25E0" w:rsidRPr="007345C9" w:rsidRDefault="008B25E0" w:rsidP="008B25E0">
      <w:pPr>
        <w:pStyle w:val="1"/>
        <w:jc w:val="right"/>
        <w:rPr>
          <w:rFonts w:cs="Arial"/>
          <w:szCs w:val="24"/>
        </w:rPr>
      </w:pPr>
    </w:p>
    <w:p w:rsidR="008B25E0" w:rsidRPr="007345C9" w:rsidRDefault="008B25E0" w:rsidP="008B25E0">
      <w:pPr>
        <w:pStyle w:val="1"/>
        <w:jc w:val="right"/>
        <w:rPr>
          <w:rFonts w:cs="Arial"/>
          <w:szCs w:val="24"/>
        </w:rPr>
      </w:pPr>
      <w:r w:rsidRPr="007345C9">
        <w:rPr>
          <w:rFonts w:cs="Arial"/>
          <w:szCs w:val="24"/>
        </w:rPr>
        <w:lastRenderedPageBreak/>
        <w:t>Таблица 4</w:t>
      </w:r>
    </w:p>
    <w:p w:rsidR="008B25E0" w:rsidRPr="007345C9" w:rsidRDefault="008B25E0" w:rsidP="008B25E0">
      <w:pPr>
        <w:jc w:val="center"/>
        <w:rPr>
          <w:rFonts w:ascii="Arial" w:hAnsi="Arial" w:cs="Arial"/>
          <w:b/>
          <w:color w:val="000000"/>
        </w:rPr>
      </w:pPr>
    </w:p>
    <w:tbl>
      <w:tblPr>
        <w:tblpPr w:leftFromText="180" w:rightFromText="180" w:vertAnchor="text" w:horzAnchor="margin" w:tblpXSpec="center" w:tblpY="142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8"/>
      </w:tblGrid>
      <w:tr w:rsidR="008B25E0" w:rsidRPr="007345C9" w:rsidTr="000D262C">
        <w:tc>
          <w:tcPr>
            <w:tcW w:w="14508" w:type="dxa"/>
          </w:tcPr>
          <w:p w:rsidR="008B25E0" w:rsidRPr="007345C9" w:rsidRDefault="008B25E0" w:rsidP="000D262C">
            <w:pPr>
              <w:spacing w:line="23" w:lineRule="atLeast"/>
              <w:ind w:left="72" w:firstLine="36"/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Перечень учреждений культуры Байкальского сельсовета Болотнинского района Новосибирской области:</w:t>
            </w:r>
          </w:p>
          <w:p w:rsidR="008B25E0" w:rsidRPr="007345C9" w:rsidRDefault="008B25E0" w:rsidP="000D262C">
            <w:pPr>
              <w:spacing w:line="23" w:lineRule="atLeast"/>
              <w:rPr>
                <w:rFonts w:ascii="Arial" w:hAnsi="Arial" w:cs="Arial"/>
                <w:b/>
              </w:rPr>
            </w:pPr>
          </w:p>
        </w:tc>
      </w:tr>
    </w:tbl>
    <w:p w:rsidR="008B25E0" w:rsidRPr="007345C9" w:rsidRDefault="008B25E0" w:rsidP="008B25E0">
      <w:pPr>
        <w:pStyle w:val="1"/>
        <w:jc w:val="left"/>
        <w:rPr>
          <w:rFonts w:cs="Arial"/>
          <w:szCs w:val="24"/>
        </w:rPr>
      </w:pPr>
    </w:p>
    <w:tbl>
      <w:tblPr>
        <w:tblpPr w:leftFromText="180" w:rightFromText="180" w:vertAnchor="text" w:horzAnchor="margin" w:tblpXSpec="center" w:tblpY="142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834"/>
        <w:gridCol w:w="3780"/>
        <w:gridCol w:w="3600"/>
        <w:gridCol w:w="2700"/>
      </w:tblGrid>
      <w:tr w:rsidR="008B25E0" w:rsidRPr="007345C9" w:rsidTr="000D262C">
        <w:tc>
          <w:tcPr>
            <w:tcW w:w="594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№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7345C9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7345C9">
              <w:rPr>
                <w:rFonts w:ascii="Arial" w:hAnsi="Arial" w:cs="Arial"/>
                <w:b/>
              </w:rPr>
              <w:t>/</w:t>
            </w:r>
            <w:proofErr w:type="spellStart"/>
            <w:r w:rsidRPr="007345C9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3834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Наименование объекта социальной инфраструктуры</w:t>
            </w:r>
          </w:p>
          <w:p w:rsidR="008B25E0" w:rsidRPr="007345C9" w:rsidRDefault="008B25E0" w:rsidP="000D262C">
            <w:pPr>
              <w:spacing w:line="23" w:lineRule="atLeast"/>
              <w:ind w:right="-157"/>
              <w:jc w:val="center"/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(адрес)</w:t>
            </w:r>
          </w:p>
        </w:tc>
        <w:tc>
          <w:tcPr>
            <w:tcW w:w="3780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Количество мест,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общая площадь здания (кв.м.), площадь земельного участка (кв.м.)</w:t>
            </w:r>
          </w:p>
        </w:tc>
        <w:tc>
          <w:tcPr>
            <w:tcW w:w="3600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Характеристика объекта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(материал стен, состояние)</w:t>
            </w:r>
          </w:p>
          <w:p w:rsidR="008B25E0" w:rsidRPr="007345C9" w:rsidRDefault="008B25E0" w:rsidP="000D262C">
            <w:pPr>
              <w:spacing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8B25E0" w:rsidRPr="007345C9" w:rsidRDefault="008B25E0" w:rsidP="000D262C">
            <w:pPr>
              <w:spacing w:line="23" w:lineRule="atLeast"/>
              <w:ind w:left="72" w:firstLine="36"/>
              <w:jc w:val="center"/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Прогнозируемый спрос на услуги (в соответствии с прогнозом изменения численности и половозрастного состава населения)</w:t>
            </w:r>
          </w:p>
        </w:tc>
      </w:tr>
      <w:tr w:rsidR="008B25E0" w:rsidRPr="007345C9" w:rsidTr="000D262C">
        <w:tc>
          <w:tcPr>
            <w:tcW w:w="594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1.</w:t>
            </w:r>
          </w:p>
        </w:tc>
        <w:tc>
          <w:tcPr>
            <w:tcW w:w="383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МКУК «Культурно-досуговое объединение» 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д. Байкал, ул</w:t>
            </w:r>
            <w:proofErr w:type="gramStart"/>
            <w:r w:rsidRPr="007345C9">
              <w:rPr>
                <w:rFonts w:ascii="Arial" w:hAnsi="Arial" w:cs="Arial"/>
              </w:rPr>
              <w:t>.Ш</w:t>
            </w:r>
            <w:proofErr w:type="gramEnd"/>
            <w:r w:rsidRPr="007345C9">
              <w:rPr>
                <w:rFonts w:ascii="Arial" w:hAnsi="Arial" w:cs="Arial"/>
              </w:rPr>
              <w:t>кольная,9: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ind w:left="72" w:firstLine="36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8B25E0" w:rsidRPr="007345C9" w:rsidTr="000D262C">
        <w:tc>
          <w:tcPr>
            <w:tcW w:w="594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Байкальский СДК,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д. Байкал, ул. </w:t>
            </w:r>
            <w:proofErr w:type="gramStart"/>
            <w:r w:rsidRPr="007345C9">
              <w:rPr>
                <w:rFonts w:ascii="Arial" w:hAnsi="Arial" w:cs="Arial"/>
              </w:rPr>
              <w:t>Школьная</w:t>
            </w:r>
            <w:proofErr w:type="gramEnd"/>
            <w:r w:rsidRPr="007345C9">
              <w:rPr>
                <w:rFonts w:ascii="Arial" w:hAnsi="Arial" w:cs="Arial"/>
              </w:rPr>
              <w:t>, 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Мест - 200,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площадь здания -539 кв. м.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площадь земельного участка -1677,5 кв. 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 xml:space="preserve">Материал стен - кирпич, </w:t>
            </w:r>
            <w:proofErr w:type="gramStart"/>
            <w:r w:rsidRPr="007345C9">
              <w:rPr>
                <w:rFonts w:ascii="Arial" w:hAnsi="Arial" w:cs="Arial"/>
                <w:lang w:eastAsia="en-US"/>
              </w:rPr>
              <w:t>удовлетворительное</w:t>
            </w:r>
            <w:proofErr w:type="gramEnd"/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7345C9">
              <w:rPr>
                <w:rFonts w:ascii="Arial" w:hAnsi="Arial" w:cs="Arial"/>
                <w:lang w:eastAsia="en-US"/>
              </w:rPr>
              <w:t xml:space="preserve">(потолочное перекрытие </w:t>
            </w:r>
            <w:proofErr w:type="gramEnd"/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в библиотеке течет)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ind w:left="72" w:firstLine="36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color w:val="000000"/>
              </w:rPr>
              <w:t>от 20 до 200 человек в день</w:t>
            </w:r>
          </w:p>
        </w:tc>
      </w:tr>
      <w:tr w:rsidR="008B25E0" w:rsidRPr="007345C9" w:rsidTr="000D262C">
        <w:tc>
          <w:tcPr>
            <w:tcW w:w="594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Байкальская библиотека,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д. Байкал, ул. </w:t>
            </w:r>
            <w:proofErr w:type="gramStart"/>
            <w:r w:rsidRPr="007345C9">
              <w:rPr>
                <w:rFonts w:ascii="Arial" w:hAnsi="Arial" w:cs="Arial"/>
              </w:rPr>
              <w:t>Школьная</w:t>
            </w:r>
            <w:proofErr w:type="gramEnd"/>
            <w:r w:rsidRPr="007345C9">
              <w:rPr>
                <w:rFonts w:ascii="Arial" w:hAnsi="Arial" w:cs="Arial"/>
              </w:rPr>
              <w:t>, 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Помещение Байкальского СДК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 xml:space="preserve">потолочное перекрытие 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 xml:space="preserve">в библиотеке течет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ind w:left="72" w:firstLine="36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color w:val="000000"/>
              </w:rPr>
              <w:t>от 5 до 50 человек в день</w:t>
            </w:r>
          </w:p>
        </w:tc>
      </w:tr>
      <w:tr w:rsidR="008B25E0" w:rsidRPr="007345C9" w:rsidTr="000D262C">
        <w:tc>
          <w:tcPr>
            <w:tcW w:w="594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Малиновский сельский клуб, 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д. Малиновка, ул</w:t>
            </w:r>
            <w:proofErr w:type="gramStart"/>
            <w:r w:rsidRPr="007345C9">
              <w:rPr>
                <w:rFonts w:ascii="Arial" w:hAnsi="Arial" w:cs="Arial"/>
              </w:rPr>
              <w:t>.Ц</w:t>
            </w:r>
            <w:proofErr w:type="gramEnd"/>
            <w:r w:rsidRPr="007345C9">
              <w:rPr>
                <w:rFonts w:ascii="Arial" w:hAnsi="Arial" w:cs="Arial"/>
              </w:rPr>
              <w:t>ентральная,30а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Мест – 50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площадь здания-96/77 кв.м.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дерево,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lang w:eastAsia="en-US"/>
              </w:rPr>
              <w:t>удовлетворительное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E0" w:rsidRPr="007345C9" w:rsidRDefault="008B25E0" w:rsidP="000D262C">
            <w:pPr>
              <w:spacing w:line="23" w:lineRule="atLeast"/>
              <w:ind w:left="72" w:firstLine="36"/>
              <w:jc w:val="center"/>
              <w:rPr>
                <w:rFonts w:ascii="Arial" w:hAnsi="Arial" w:cs="Arial"/>
                <w:lang w:eastAsia="en-US"/>
              </w:rPr>
            </w:pPr>
            <w:r w:rsidRPr="007345C9">
              <w:rPr>
                <w:rFonts w:ascii="Arial" w:hAnsi="Arial" w:cs="Arial"/>
                <w:color w:val="000000"/>
              </w:rPr>
              <w:t>от 5 до 50 человек в день</w:t>
            </w:r>
          </w:p>
        </w:tc>
      </w:tr>
    </w:tbl>
    <w:p w:rsidR="008B25E0" w:rsidRPr="007345C9" w:rsidRDefault="008B25E0" w:rsidP="008B25E0">
      <w:pPr>
        <w:rPr>
          <w:rFonts w:ascii="Arial" w:hAnsi="Arial" w:cs="Arial"/>
          <w:color w:val="000000"/>
        </w:rPr>
      </w:pPr>
    </w:p>
    <w:p w:rsidR="008B25E0" w:rsidRPr="007345C9" w:rsidRDefault="008B25E0" w:rsidP="008B25E0">
      <w:pPr>
        <w:ind w:left="720"/>
        <w:jc w:val="right"/>
        <w:rPr>
          <w:rFonts w:ascii="Arial" w:hAnsi="Arial" w:cs="Arial"/>
          <w:b/>
          <w:color w:val="000000"/>
        </w:rPr>
      </w:pPr>
      <w:r w:rsidRPr="007345C9">
        <w:rPr>
          <w:rFonts w:ascii="Arial" w:hAnsi="Arial" w:cs="Arial"/>
          <w:color w:val="000000"/>
        </w:rPr>
        <w:t>таблица 5</w:t>
      </w:r>
      <w:r w:rsidRPr="007345C9">
        <w:rPr>
          <w:rFonts w:ascii="Arial" w:hAnsi="Arial" w:cs="Arial"/>
          <w:b/>
          <w:color w:val="000000"/>
        </w:rPr>
        <w:t>.</w:t>
      </w:r>
    </w:p>
    <w:p w:rsidR="008B25E0" w:rsidRPr="007345C9" w:rsidRDefault="008B25E0" w:rsidP="008B25E0">
      <w:pPr>
        <w:ind w:left="720"/>
        <w:rPr>
          <w:rFonts w:ascii="Arial" w:hAnsi="Arial" w:cs="Arial"/>
          <w:b/>
          <w:color w:val="000000"/>
        </w:rPr>
      </w:pPr>
      <w:r w:rsidRPr="007345C9">
        <w:rPr>
          <w:rFonts w:ascii="Arial" w:hAnsi="Arial" w:cs="Arial"/>
          <w:b/>
          <w:color w:val="000000"/>
        </w:rPr>
        <w:t>Перечень объектов здравоохранения Байкальского сельсовета Болотнинского района:</w:t>
      </w:r>
    </w:p>
    <w:tbl>
      <w:tblPr>
        <w:tblpPr w:leftFromText="180" w:rightFromText="180" w:vertAnchor="text" w:horzAnchor="margin" w:tblpXSpec="center" w:tblpY="142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476"/>
        <w:gridCol w:w="2835"/>
        <w:gridCol w:w="3543"/>
        <w:gridCol w:w="3060"/>
      </w:tblGrid>
      <w:tr w:rsidR="008B25E0" w:rsidRPr="007345C9" w:rsidTr="000D262C">
        <w:trPr>
          <w:trHeight w:val="557"/>
        </w:trPr>
        <w:tc>
          <w:tcPr>
            <w:tcW w:w="594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</w:t>
            </w:r>
          </w:p>
        </w:tc>
        <w:tc>
          <w:tcPr>
            <w:tcW w:w="4476" w:type="dxa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ФАП, д. Байкал, ул. </w:t>
            </w:r>
            <w:proofErr w:type="gramStart"/>
            <w:r w:rsidRPr="007345C9">
              <w:rPr>
                <w:rFonts w:ascii="Arial" w:hAnsi="Arial" w:cs="Arial"/>
              </w:rPr>
              <w:t>Центральная</w:t>
            </w:r>
            <w:proofErr w:type="gramEnd"/>
            <w:r w:rsidRPr="007345C9">
              <w:rPr>
                <w:rFonts w:ascii="Arial" w:hAnsi="Arial" w:cs="Arial"/>
              </w:rPr>
              <w:t>,3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129,4 кв.м.</w:t>
            </w:r>
          </w:p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блочные,</w:t>
            </w:r>
          </w:p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46% износ здания</w:t>
            </w:r>
          </w:p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8B25E0" w:rsidRPr="007345C9" w:rsidRDefault="008B25E0" w:rsidP="000D262C">
            <w:pPr>
              <w:ind w:left="72" w:firstLine="36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1994 посещений в год, </w:t>
            </w:r>
          </w:p>
          <w:p w:rsidR="008B25E0" w:rsidRPr="007345C9" w:rsidRDefault="008B25E0" w:rsidP="000D262C">
            <w:pPr>
              <w:ind w:left="72" w:firstLine="36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при населении 612 чел.</w:t>
            </w:r>
          </w:p>
          <w:p w:rsidR="008B25E0" w:rsidRPr="007345C9" w:rsidRDefault="008B25E0" w:rsidP="000D262C">
            <w:pPr>
              <w:ind w:left="72" w:firstLine="36"/>
              <w:jc w:val="center"/>
              <w:rPr>
                <w:rFonts w:ascii="Arial" w:hAnsi="Arial" w:cs="Arial"/>
              </w:rPr>
            </w:pPr>
          </w:p>
          <w:p w:rsidR="008B25E0" w:rsidRPr="007345C9" w:rsidRDefault="008B25E0" w:rsidP="000D262C">
            <w:pPr>
              <w:ind w:left="72" w:firstLine="36"/>
              <w:jc w:val="center"/>
              <w:rPr>
                <w:rFonts w:ascii="Arial" w:hAnsi="Arial" w:cs="Arial"/>
              </w:rPr>
            </w:pPr>
          </w:p>
        </w:tc>
      </w:tr>
      <w:tr w:rsidR="008B25E0" w:rsidRPr="007345C9" w:rsidTr="000D262C">
        <w:trPr>
          <w:trHeight w:val="557"/>
        </w:trPr>
        <w:tc>
          <w:tcPr>
            <w:tcW w:w="594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476" w:type="dxa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ФАП, д. Малиновка, ул. Центральная, 26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34,3 кв.м.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Деревянные,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72% износ здания</w:t>
            </w:r>
          </w:p>
          <w:p w:rsidR="008B25E0" w:rsidRPr="007345C9" w:rsidRDefault="008B25E0" w:rsidP="000D262C">
            <w:pPr>
              <w:spacing w:line="23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8B25E0" w:rsidRPr="007345C9" w:rsidRDefault="008B25E0" w:rsidP="000D262C">
            <w:pPr>
              <w:spacing w:line="23" w:lineRule="atLeast"/>
              <w:ind w:left="72" w:firstLine="36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1419 посещений в год, </w:t>
            </w:r>
          </w:p>
          <w:p w:rsidR="008B25E0" w:rsidRPr="007345C9" w:rsidRDefault="008B25E0" w:rsidP="000D262C">
            <w:pPr>
              <w:spacing w:line="23" w:lineRule="atLeast"/>
              <w:ind w:left="72" w:firstLine="36"/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при населении 135 чел.</w:t>
            </w:r>
          </w:p>
          <w:p w:rsidR="008B25E0" w:rsidRPr="007345C9" w:rsidRDefault="008B25E0" w:rsidP="000D262C">
            <w:pPr>
              <w:spacing w:line="23" w:lineRule="atLeast"/>
              <w:ind w:left="72" w:firstLine="36"/>
              <w:jc w:val="center"/>
              <w:rPr>
                <w:rFonts w:ascii="Arial" w:hAnsi="Arial" w:cs="Arial"/>
              </w:rPr>
            </w:pPr>
          </w:p>
        </w:tc>
      </w:tr>
    </w:tbl>
    <w:p w:rsidR="008B25E0" w:rsidRPr="007345C9" w:rsidRDefault="008B25E0" w:rsidP="008B25E0">
      <w:pPr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</w:p>
    <w:p w:rsidR="008B25E0" w:rsidRPr="007345C9" w:rsidRDefault="008B25E0" w:rsidP="008B25E0">
      <w:pPr>
        <w:rPr>
          <w:rFonts w:ascii="Arial" w:hAnsi="Arial" w:cs="Arial"/>
        </w:rPr>
      </w:pPr>
      <w:r w:rsidRPr="007345C9">
        <w:rPr>
          <w:rFonts w:ascii="Arial" w:hAnsi="Arial" w:cs="Arial"/>
        </w:rPr>
        <w:t xml:space="preserve">                                 </w:t>
      </w:r>
    </w:p>
    <w:p w:rsidR="008B25E0" w:rsidRPr="007345C9" w:rsidRDefault="008B25E0" w:rsidP="008B25E0">
      <w:pPr>
        <w:jc w:val="center"/>
        <w:rPr>
          <w:rFonts w:ascii="Arial" w:hAnsi="Arial" w:cs="Arial"/>
          <w:b/>
        </w:rPr>
      </w:pPr>
      <w:proofErr w:type="gramStart"/>
      <w:r w:rsidRPr="007345C9">
        <w:rPr>
          <w:rFonts w:ascii="Arial" w:hAnsi="Arial" w:cs="Arial"/>
          <w:b/>
        </w:rPr>
        <w:t>Целевые индикаторы Программы (технико-экономические, финансовые и социально – 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</w:t>
      </w:r>
      <w:proofErr w:type="gramEnd"/>
    </w:p>
    <w:p w:rsidR="008B25E0" w:rsidRPr="007345C9" w:rsidRDefault="008B25E0" w:rsidP="008B25E0">
      <w:pPr>
        <w:jc w:val="right"/>
        <w:rPr>
          <w:rFonts w:ascii="Arial" w:hAnsi="Arial" w:cs="Arial"/>
        </w:rPr>
      </w:pPr>
      <w:r w:rsidRPr="007345C9">
        <w:rPr>
          <w:rFonts w:ascii="Arial" w:hAnsi="Arial" w:cs="Arial"/>
        </w:rPr>
        <w:t>Таблица 6.</w:t>
      </w:r>
    </w:p>
    <w:p w:rsidR="008B25E0" w:rsidRPr="007345C9" w:rsidRDefault="008B25E0" w:rsidP="008B25E0">
      <w:pPr>
        <w:jc w:val="both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744"/>
        <w:gridCol w:w="8117"/>
      </w:tblGrid>
      <w:tr w:rsidR="008B25E0" w:rsidRPr="007345C9" w:rsidTr="000D262C">
        <w:tc>
          <w:tcPr>
            <w:tcW w:w="827" w:type="dxa"/>
            <w:vMerge w:val="restart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№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345C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345C9">
              <w:rPr>
                <w:rFonts w:ascii="Arial" w:hAnsi="Arial" w:cs="Arial"/>
              </w:rPr>
              <w:t>/</w:t>
            </w:r>
            <w:proofErr w:type="spellStart"/>
            <w:r w:rsidRPr="007345C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744" w:type="dxa"/>
            <w:vMerge w:val="restart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8117" w:type="dxa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Целевые индикаторы Программы </w:t>
            </w:r>
          </w:p>
        </w:tc>
      </w:tr>
      <w:tr w:rsidR="008B25E0" w:rsidRPr="007345C9" w:rsidTr="000D262C">
        <w:tc>
          <w:tcPr>
            <w:tcW w:w="827" w:type="dxa"/>
            <w:vMerge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5744" w:type="dxa"/>
            <w:vMerge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811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Достижение расчетного уровня обеспеченности населения услугами</w:t>
            </w:r>
          </w:p>
        </w:tc>
      </w:tr>
      <w:tr w:rsidR="008B25E0" w:rsidRPr="007345C9" w:rsidTr="000D262C">
        <w:tc>
          <w:tcPr>
            <w:tcW w:w="14688" w:type="dxa"/>
            <w:gridSpan w:val="3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  <w:b/>
                <w:i/>
              </w:rPr>
            </w:pPr>
            <w:r w:rsidRPr="007345C9">
              <w:rPr>
                <w:rFonts w:ascii="Arial" w:hAnsi="Arial" w:cs="Arial"/>
                <w:b/>
                <w:i/>
              </w:rPr>
              <w:t>сфера образования</w:t>
            </w:r>
          </w:p>
        </w:tc>
      </w:tr>
      <w:tr w:rsidR="008B25E0" w:rsidRPr="007345C9" w:rsidTr="000D262C">
        <w:tc>
          <w:tcPr>
            <w:tcW w:w="82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574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811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</w:tr>
      <w:tr w:rsidR="008B25E0" w:rsidRPr="007345C9" w:rsidTr="000D262C">
        <w:trPr>
          <w:trHeight w:val="352"/>
        </w:trPr>
        <w:tc>
          <w:tcPr>
            <w:tcW w:w="14688" w:type="dxa"/>
            <w:gridSpan w:val="3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  <w:b/>
                <w:i/>
              </w:rPr>
            </w:pPr>
            <w:r w:rsidRPr="007345C9">
              <w:rPr>
                <w:rFonts w:ascii="Arial" w:hAnsi="Arial" w:cs="Arial"/>
                <w:b/>
                <w:i/>
              </w:rPr>
              <w:t>сфера здравоохранения</w:t>
            </w:r>
          </w:p>
        </w:tc>
      </w:tr>
      <w:tr w:rsidR="008B25E0" w:rsidRPr="007345C9" w:rsidTr="000D262C">
        <w:tc>
          <w:tcPr>
            <w:tcW w:w="82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1.</w:t>
            </w:r>
          </w:p>
        </w:tc>
        <w:tc>
          <w:tcPr>
            <w:tcW w:w="5744" w:type="dxa"/>
          </w:tcPr>
          <w:p w:rsidR="008B25E0" w:rsidRPr="007345C9" w:rsidRDefault="008B25E0" w:rsidP="000D262C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Строительство, реконструкция ФАП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811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позволит своевременно оказывать помощь больным и улучшить 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качество медицинского обслуживания</w:t>
            </w:r>
          </w:p>
        </w:tc>
      </w:tr>
      <w:tr w:rsidR="008B25E0" w:rsidRPr="007345C9" w:rsidTr="000D262C">
        <w:tc>
          <w:tcPr>
            <w:tcW w:w="14688" w:type="dxa"/>
            <w:gridSpan w:val="3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  <w:b/>
                <w:i/>
              </w:rPr>
            </w:pPr>
            <w:r w:rsidRPr="007345C9">
              <w:rPr>
                <w:rFonts w:ascii="Arial" w:hAnsi="Arial" w:cs="Arial"/>
                <w:b/>
                <w:i/>
              </w:rPr>
              <w:t>сфера физической культуры, массового спо</w:t>
            </w:r>
            <w:r w:rsidRPr="007345C9">
              <w:rPr>
                <w:rFonts w:ascii="Arial" w:hAnsi="Arial" w:cs="Arial"/>
                <w:b/>
                <w:i/>
              </w:rPr>
              <w:t>р</w:t>
            </w:r>
            <w:r w:rsidRPr="007345C9">
              <w:rPr>
                <w:rFonts w:ascii="Arial" w:hAnsi="Arial" w:cs="Arial"/>
                <w:b/>
                <w:i/>
              </w:rPr>
              <w:t>та и культуры</w:t>
            </w:r>
          </w:p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</w:tr>
      <w:tr w:rsidR="008B25E0" w:rsidRPr="007345C9" w:rsidTr="000D262C">
        <w:tc>
          <w:tcPr>
            <w:tcW w:w="82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</w:t>
            </w:r>
          </w:p>
        </w:tc>
        <w:tc>
          <w:tcPr>
            <w:tcW w:w="574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ремонт кровли ДК д</w:t>
            </w:r>
            <w:proofErr w:type="gramStart"/>
            <w:r w:rsidRPr="007345C9">
              <w:rPr>
                <w:rFonts w:ascii="Arial" w:hAnsi="Arial" w:cs="Arial"/>
              </w:rPr>
              <w:t>.Б</w:t>
            </w:r>
            <w:proofErr w:type="gramEnd"/>
            <w:r w:rsidRPr="007345C9">
              <w:rPr>
                <w:rFonts w:ascii="Arial" w:hAnsi="Arial" w:cs="Arial"/>
              </w:rPr>
              <w:t>айкал</w:t>
            </w:r>
          </w:p>
        </w:tc>
        <w:tc>
          <w:tcPr>
            <w:tcW w:w="811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позволит качественно организовать работу дома культуры.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</w:tr>
    </w:tbl>
    <w:p w:rsidR="008B25E0" w:rsidRPr="007345C9" w:rsidRDefault="008B25E0" w:rsidP="008B25E0">
      <w:pPr>
        <w:jc w:val="right"/>
        <w:rPr>
          <w:rFonts w:ascii="Arial" w:hAnsi="Arial" w:cs="Arial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</w:rPr>
      </w:pPr>
      <w:r w:rsidRPr="007345C9">
        <w:rPr>
          <w:rFonts w:ascii="Arial" w:hAnsi="Arial" w:cs="Arial"/>
          <w:b/>
        </w:rPr>
        <w:lastRenderedPageBreak/>
        <w:t>Оценка эффективности мероприятий (инвестиционных проектов) по прое</w:t>
      </w:r>
      <w:r w:rsidRPr="007345C9">
        <w:rPr>
          <w:rFonts w:ascii="Arial" w:hAnsi="Arial" w:cs="Arial"/>
          <w:b/>
        </w:rPr>
        <w:t>к</w:t>
      </w:r>
      <w:r w:rsidRPr="007345C9">
        <w:rPr>
          <w:rFonts w:ascii="Arial" w:hAnsi="Arial" w:cs="Arial"/>
          <w:b/>
        </w:rPr>
        <w:t>тированию, строительству, реконструкции объектов социальной инфраструкт</w:t>
      </w:r>
      <w:r w:rsidRPr="007345C9">
        <w:rPr>
          <w:rFonts w:ascii="Arial" w:hAnsi="Arial" w:cs="Arial"/>
          <w:b/>
        </w:rPr>
        <w:t>у</w:t>
      </w:r>
      <w:r w:rsidRPr="007345C9">
        <w:rPr>
          <w:rFonts w:ascii="Arial" w:hAnsi="Arial" w:cs="Arial"/>
          <w:b/>
        </w:rPr>
        <w:t>ры, включая  оценку социально-экономической эффективности и соответствия нормативам градостроительного проектирования городского округа, целям и задачам Программы.</w:t>
      </w:r>
    </w:p>
    <w:p w:rsidR="008B25E0" w:rsidRPr="007345C9" w:rsidRDefault="008B25E0" w:rsidP="008B25E0">
      <w:pPr>
        <w:jc w:val="right"/>
        <w:rPr>
          <w:rFonts w:ascii="Arial" w:hAnsi="Arial" w:cs="Arial"/>
        </w:rPr>
      </w:pPr>
      <w:r w:rsidRPr="007345C9">
        <w:rPr>
          <w:rFonts w:ascii="Arial" w:hAnsi="Arial" w:cs="Arial"/>
        </w:rPr>
        <w:t>Таблица 7.</w:t>
      </w:r>
    </w:p>
    <w:p w:rsidR="008B25E0" w:rsidRPr="007345C9" w:rsidRDefault="008B25E0" w:rsidP="008B25E0">
      <w:pPr>
        <w:rPr>
          <w:rFonts w:ascii="Arial" w:hAnsi="Arial" w:cs="Arial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936"/>
        <w:gridCol w:w="85"/>
        <w:gridCol w:w="7020"/>
      </w:tblGrid>
      <w:tr w:rsidR="008B25E0" w:rsidRPr="007345C9" w:rsidTr="000D262C">
        <w:trPr>
          <w:trHeight w:val="955"/>
        </w:trPr>
        <w:tc>
          <w:tcPr>
            <w:tcW w:w="82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№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345C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345C9">
              <w:rPr>
                <w:rFonts w:ascii="Arial" w:hAnsi="Arial" w:cs="Arial"/>
              </w:rPr>
              <w:t>/</w:t>
            </w:r>
            <w:proofErr w:type="spellStart"/>
            <w:r w:rsidRPr="007345C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021" w:type="dxa"/>
            <w:gridSpan w:val="2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7020" w:type="dxa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Оценка эффективности мероприятий по проектированию, строительству, реконструкции объектов социальной сферы</w:t>
            </w:r>
          </w:p>
        </w:tc>
      </w:tr>
      <w:tr w:rsidR="008B25E0" w:rsidRPr="007345C9" w:rsidTr="000D262C">
        <w:tc>
          <w:tcPr>
            <w:tcW w:w="14868" w:type="dxa"/>
            <w:gridSpan w:val="4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  <w:b/>
                <w:i/>
              </w:rPr>
            </w:pPr>
            <w:r w:rsidRPr="007345C9">
              <w:rPr>
                <w:rFonts w:ascii="Arial" w:hAnsi="Arial" w:cs="Arial"/>
                <w:b/>
                <w:i/>
              </w:rPr>
              <w:t>сфера образования</w:t>
            </w:r>
          </w:p>
        </w:tc>
      </w:tr>
      <w:tr w:rsidR="008B25E0" w:rsidRPr="007345C9" w:rsidTr="000D262C">
        <w:tc>
          <w:tcPr>
            <w:tcW w:w="82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</w:t>
            </w:r>
          </w:p>
        </w:tc>
        <w:tc>
          <w:tcPr>
            <w:tcW w:w="6936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7105" w:type="dxa"/>
            <w:gridSpan w:val="2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</w:p>
        </w:tc>
      </w:tr>
      <w:tr w:rsidR="008B25E0" w:rsidRPr="007345C9" w:rsidTr="000D262C">
        <w:trPr>
          <w:trHeight w:val="352"/>
        </w:trPr>
        <w:tc>
          <w:tcPr>
            <w:tcW w:w="14868" w:type="dxa"/>
            <w:gridSpan w:val="4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  <w:b/>
                <w:i/>
              </w:rPr>
            </w:pPr>
            <w:r w:rsidRPr="007345C9">
              <w:rPr>
                <w:rFonts w:ascii="Arial" w:hAnsi="Arial" w:cs="Arial"/>
                <w:b/>
                <w:i/>
              </w:rPr>
              <w:t>сфера здравоохранения</w:t>
            </w:r>
          </w:p>
        </w:tc>
      </w:tr>
      <w:tr w:rsidR="008B25E0" w:rsidRPr="007345C9" w:rsidTr="000D262C">
        <w:tc>
          <w:tcPr>
            <w:tcW w:w="82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1.</w:t>
            </w:r>
          </w:p>
        </w:tc>
        <w:tc>
          <w:tcPr>
            <w:tcW w:w="6936" w:type="dxa"/>
          </w:tcPr>
          <w:p w:rsidR="008B25E0" w:rsidRPr="007345C9" w:rsidRDefault="008B25E0" w:rsidP="000D262C">
            <w:pPr>
              <w:spacing w:line="23" w:lineRule="atLeast"/>
              <w:jc w:val="both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 строительство ФАП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7105" w:type="dxa"/>
            <w:gridSpan w:val="2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  <w:r w:rsidRPr="007345C9">
              <w:rPr>
                <w:rFonts w:ascii="Arial" w:hAnsi="Arial" w:cs="Arial"/>
              </w:rPr>
              <w:t>позволит обеспечить качественное и своевременное оказание помощи больным</w:t>
            </w:r>
          </w:p>
        </w:tc>
      </w:tr>
      <w:tr w:rsidR="008B25E0" w:rsidRPr="007345C9" w:rsidTr="000D262C">
        <w:tc>
          <w:tcPr>
            <w:tcW w:w="14868" w:type="dxa"/>
            <w:gridSpan w:val="4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  <w:b/>
                <w:i/>
              </w:rPr>
            </w:pPr>
            <w:r w:rsidRPr="007345C9">
              <w:rPr>
                <w:rFonts w:ascii="Arial" w:hAnsi="Arial" w:cs="Arial"/>
                <w:b/>
                <w:i/>
              </w:rPr>
              <w:t>сфера физической культуры, массового спо</w:t>
            </w:r>
            <w:r w:rsidRPr="007345C9">
              <w:rPr>
                <w:rFonts w:ascii="Arial" w:hAnsi="Arial" w:cs="Arial"/>
                <w:b/>
                <w:i/>
              </w:rPr>
              <w:t>р</w:t>
            </w:r>
            <w:r w:rsidRPr="007345C9">
              <w:rPr>
                <w:rFonts w:ascii="Arial" w:hAnsi="Arial" w:cs="Arial"/>
                <w:b/>
                <w:i/>
              </w:rPr>
              <w:t>та и культуры</w:t>
            </w:r>
          </w:p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</w:tr>
      <w:tr w:rsidR="008B25E0" w:rsidRPr="007345C9" w:rsidTr="000D262C">
        <w:tc>
          <w:tcPr>
            <w:tcW w:w="827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.1</w:t>
            </w:r>
          </w:p>
        </w:tc>
        <w:tc>
          <w:tcPr>
            <w:tcW w:w="6936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ремонт кровли ДК д</w:t>
            </w:r>
            <w:proofErr w:type="gramStart"/>
            <w:r w:rsidRPr="007345C9">
              <w:rPr>
                <w:rFonts w:ascii="Arial" w:hAnsi="Arial" w:cs="Arial"/>
              </w:rPr>
              <w:t>.Б</w:t>
            </w:r>
            <w:proofErr w:type="gramEnd"/>
            <w:r w:rsidRPr="007345C9">
              <w:rPr>
                <w:rFonts w:ascii="Arial" w:hAnsi="Arial" w:cs="Arial"/>
              </w:rPr>
              <w:t>айкал</w:t>
            </w:r>
          </w:p>
        </w:tc>
        <w:tc>
          <w:tcPr>
            <w:tcW w:w="7105" w:type="dxa"/>
            <w:gridSpan w:val="2"/>
          </w:tcPr>
          <w:p w:rsidR="008B25E0" w:rsidRPr="007345C9" w:rsidRDefault="008B25E0" w:rsidP="000D262C">
            <w:pPr>
              <w:rPr>
                <w:rFonts w:ascii="Arial" w:hAnsi="Arial" w:cs="Arial"/>
                <w:highlight w:val="yellow"/>
              </w:rPr>
            </w:pPr>
            <w:r w:rsidRPr="007345C9">
              <w:rPr>
                <w:rFonts w:ascii="Arial" w:hAnsi="Arial" w:cs="Arial"/>
              </w:rPr>
              <w:t>позволит качественно организовать работу  дома культуры.</w:t>
            </w:r>
          </w:p>
        </w:tc>
      </w:tr>
    </w:tbl>
    <w:p w:rsidR="008B25E0" w:rsidRPr="007345C9" w:rsidRDefault="008B25E0" w:rsidP="008B25E0">
      <w:pPr>
        <w:rPr>
          <w:rFonts w:ascii="Arial" w:hAnsi="Arial" w:cs="Arial"/>
        </w:rPr>
      </w:pPr>
    </w:p>
    <w:p w:rsidR="008B25E0" w:rsidRPr="007345C9" w:rsidRDefault="008B25E0" w:rsidP="008B25E0">
      <w:pPr>
        <w:jc w:val="center"/>
        <w:rPr>
          <w:rFonts w:ascii="Arial" w:hAnsi="Arial" w:cs="Arial"/>
          <w:b/>
        </w:rPr>
      </w:pPr>
      <w:r w:rsidRPr="007345C9">
        <w:rPr>
          <w:rFonts w:ascii="Arial" w:hAnsi="Arial" w:cs="Arial"/>
          <w:b/>
        </w:rPr>
        <w:t>Оценка нормативно-правовой базы, необходимой для функционирования и развития социальной инфраструктуры Байкальского сельсовета Болотнинского района Новосибирской области.</w:t>
      </w:r>
    </w:p>
    <w:p w:rsidR="008B25E0" w:rsidRPr="007345C9" w:rsidRDefault="008B25E0" w:rsidP="008B25E0">
      <w:pPr>
        <w:jc w:val="right"/>
        <w:rPr>
          <w:rFonts w:ascii="Arial" w:hAnsi="Arial" w:cs="Arial"/>
        </w:rPr>
      </w:pPr>
      <w:r w:rsidRPr="007345C9">
        <w:rPr>
          <w:rFonts w:ascii="Arial" w:hAnsi="Arial" w:cs="Arial"/>
        </w:rPr>
        <w:t>Таблица 8.</w:t>
      </w:r>
    </w:p>
    <w:p w:rsidR="008B25E0" w:rsidRPr="007345C9" w:rsidRDefault="008B25E0" w:rsidP="008B25E0">
      <w:pPr>
        <w:rPr>
          <w:rFonts w:ascii="Arial" w:hAnsi="Arial" w:cs="Arial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0854"/>
        <w:gridCol w:w="3420"/>
      </w:tblGrid>
      <w:tr w:rsidR="008B25E0" w:rsidRPr="007345C9" w:rsidTr="000D262C">
        <w:tc>
          <w:tcPr>
            <w:tcW w:w="59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№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345C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345C9">
              <w:rPr>
                <w:rFonts w:ascii="Arial" w:hAnsi="Arial" w:cs="Arial"/>
              </w:rPr>
              <w:t>/</w:t>
            </w:r>
            <w:proofErr w:type="spellStart"/>
            <w:r w:rsidRPr="007345C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0854" w:type="dxa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Действующие нормативные правовые акты в сфере социальной инфраструктуры</w:t>
            </w:r>
          </w:p>
        </w:tc>
        <w:tc>
          <w:tcPr>
            <w:tcW w:w="3420" w:type="dxa"/>
          </w:tcPr>
          <w:p w:rsidR="008B25E0" w:rsidRPr="007345C9" w:rsidRDefault="008B25E0" w:rsidP="000D262C">
            <w:pPr>
              <w:jc w:val="both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Предложения по совершенствованию нормативно - правового и информационного развития социальной инфраструктуры, направленные на достижение целевых показателей Программы.</w:t>
            </w:r>
          </w:p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</w:tr>
      <w:tr w:rsidR="008B25E0" w:rsidRPr="007345C9" w:rsidTr="000D262C">
        <w:tc>
          <w:tcPr>
            <w:tcW w:w="14868" w:type="dxa"/>
            <w:gridSpan w:val="3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сфера  образования</w:t>
            </w:r>
          </w:p>
        </w:tc>
      </w:tr>
      <w:tr w:rsidR="008B25E0" w:rsidRPr="007345C9" w:rsidTr="000D262C">
        <w:tc>
          <w:tcPr>
            <w:tcW w:w="59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854" w:type="dxa"/>
          </w:tcPr>
          <w:p w:rsidR="008B25E0" w:rsidRPr="007345C9" w:rsidRDefault="008B25E0" w:rsidP="000D262C">
            <w:pPr>
              <w:jc w:val="both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Государственная программа Новосибирской области</w:t>
            </w:r>
          </w:p>
          <w:p w:rsidR="008B25E0" w:rsidRPr="007345C9" w:rsidRDefault="008B25E0" w:rsidP="000D262C">
            <w:pPr>
              <w:jc w:val="both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 «Развитие образования, создание условий для социализации детей и учащейся молодежи в Новосибирской области на 2015-2020 годы»</w:t>
            </w:r>
          </w:p>
        </w:tc>
        <w:tc>
          <w:tcPr>
            <w:tcW w:w="3420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Не требуется</w:t>
            </w:r>
          </w:p>
        </w:tc>
      </w:tr>
      <w:tr w:rsidR="008B25E0" w:rsidRPr="007345C9" w:rsidTr="000D262C">
        <w:tc>
          <w:tcPr>
            <w:tcW w:w="59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</w:t>
            </w:r>
          </w:p>
        </w:tc>
        <w:tc>
          <w:tcPr>
            <w:tcW w:w="10854" w:type="dxa"/>
          </w:tcPr>
          <w:p w:rsidR="008B25E0" w:rsidRPr="007345C9" w:rsidRDefault="008B25E0" w:rsidP="000D262C">
            <w:pPr>
              <w:pStyle w:val="Default"/>
              <w:jc w:val="both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Государственная программа Новосибирской области «Развитие государственной молодежной политики Новосибирской области на 2016-2021 годы» </w:t>
            </w:r>
          </w:p>
          <w:p w:rsidR="008B25E0" w:rsidRPr="007345C9" w:rsidRDefault="008B25E0" w:rsidP="000D26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Не требуется</w:t>
            </w:r>
          </w:p>
        </w:tc>
      </w:tr>
      <w:tr w:rsidR="008B25E0" w:rsidRPr="007345C9" w:rsidTr="000D262C">
        <w:tc>
          <w:tcPr>
            <w:tcW w:w="14868" w:type="dxa"/>
            <w:gridSpan w:val="3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сфера здравоохранения</w:t>
            </w:r>
          </w:p>
        </w:tc>
      </w:tr>
      <w:tr w:rsidR="008B25E0" w:rsidRPr="007345C9" w:rsidTr="000D262C">
        <w:tc>
          <w:tcPr>
            <w:tcW w:w="59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</w:t>
            </w:r>
          </w:p>
        </w:tc>
        <w:tc>
          <w:tcPr>
            <w:tcW w:w="1085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государственная программа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 «Развитие здравоохранения Новосибирской области на 2013-2020 годы»</w:t>
            </w:r>
          </w:p>
        </w:tc>
        <w:tc>
          <w:tcPr>
            <w:tcW w:w="3420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Не требуется</w:t>
            </w:r>
          </w:p>
        </w:tc>
      </w:tr>
      <w:tr w:rsidR="008B25E0" w:rsidRPr="007345C9" w:rsidTr="000D262C">
        <w:tc>
          <w:tcPr>
            <w:tcW w:w="14868" w:type="dxa"/>
            <w:gridSpan w:val="3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сфера физической культуры, массового спо</w:t>
            </w:r>
            <w:r w:rsidRPr="007345C9">
              <w:rPr>
                <w:rFonts w:ascii="Arial" w:hAnsi="Arial" w:cs="Arial"/>
              </w:rPr>
              <w:t>р</w:t>
            </w:r>
            <w:r w:rsidRPr="007345C9">
              <w:rPr>
                <w:rFonts w:ascii="Arial" w:hAnsi="Arial" w:cs="Arial"/>
              </w:rPr>
              <w:t>та и культуры</w:t>
            </w:r>
          </w:p>
        </w:tc>
      </w:tr>
      <w:tr w:rsidR="008B25E0" w:rsidRPr="007345C9" w:rsidTr="000D262C">
        <w:tc>
          <w:tcPr>
            <w:tcW w:w="59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</w:t>
            </w:r>
          </w:p>
        </w:tc>
        <w:tc>
          <w:tcPr>
            <w:tcW w:w="10854" w:type="dxa"/>
          </w:tcPr>
          <w:p w:rsidR="008B25E0" w:rsidRPr="007345C9" w:rsidRDefault="008B25E0" w:rsidP="000D262C">
            <w:pPr>
              <w:jc w:val="both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Указ Президента Российской Федерации от 07 мая 2012 года № 597 «О мероприятиях по реализации гос</w:t>
            </w:r>
            <w:r w:rsidRPr="007345C9">
              <w:rPr>
                <w:rFonts w:ascii="Arial" w:hAnsi="Arial" w:cs="Arial"/>
              </w:rPr>
              <w:t>у</w:t>
            </w:r>
            <w:r w:rsidRPr="007345C9">
              <w:rPr>
                <w:rFonts w:ascii="Arial" w:hAnsi="Arial" w:cs="Arial"/>
              </w:rPr>
              <w:t xml:space="preserve">дарственной социальной политики», </w:t>
            </w:r>
          </w:p>
        </w:tc>
        <w:tc>
          <w:tcPr>
            <w:tcW w:w="3420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Не требуется</w:t>
            </w:r>
          </w:p>
        </w:tc>
      </w:tr>
      <w:tr w:rsidR="008B25E0" w:rsidRPr="007345C9" w:rsidTr="000D262C">
        <w:trPr>
          <w:trHeight w:val="634"/>
        </w:trPr>
        <w:tc>
          <w:tcPr>
            <w:tcW w:w="59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</w:t>
            </w:r>
          </w:p>
        </w:tc>
        <w:tc>
          <w:tcPr>
            <w:tcW w:w="1085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Государственная программа Новосибирской области «Развитие физической культуры и спорта в Новосибирской области на 2015-2021 годы»</w:t>
            </w:r>
          </w:p>
        </w:tc>
        <w:tc>
          <w:tcPr>
            <w:tcW w:w="3420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Не требуется</w:t>
            </w:r>
          </w:p>
        </w:tc>
      </w:tr>
      <w:tr w:rsidR="008B25E0" w:rsidRPr="007345C9" w:rsidTr="000D262C">
        <w:trPr>
          <w:trHeight w:val="649"/>
        </w:trPr>
        <w:tc>
          <w:tcPr>
            <w:tcW w:w="59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3</w:t>
            </w:r>
          </w:p>
        </w:tc>
        <w:tc>
          <w:tcPr>
            <w:tcW w:w="1085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 xml:space="preserve"> государственной программы Новосибирской области «Культура Новосибирской области» на 2015- 2020 годы» </w:t>
            </w:r>
          </w:p>
        </w:tc>
        <w:tc>
          <w:tcPr>
            <w:tcW w:w="3420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Не требуется</w:t>
            </w:r>
          </w:p>
        </w:tc>
      </w:tr>
    </w:tbl>
    <w:p w:rsidR="008B25E0" w:rsidRPr="007345C9" w:rsidRDefault="008B25E0" w:rsidP="008B25E0">
      <w:pPr>
        <w:jc w:val="center"/>
        <w:rPr>
          <w:rFonts w:ascii="Arial" w:hAnsi="Arial" w:cs="Arial"/>
          <w:b/>
        </w:rPr>
      </w:pPr>
      <w:r w:rsidRPr="007345C9">
        <w:rPr>
          <w:rFonts w:ascii="Arial" w:hAnsi="Arial" w:cs="Arial"/>
          <w:b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Байкальского сельсовета Болотнинского района Новосибирской области.</w:t>
      </w:r>
    </w:p>
    <w:p w:rsidR="008B25E0" w:rsidRPr="007345C9" w:rsidRDefault="008B25E0" w:rsidP="008B25E0">
      <w:pPr>
        <w:jc w:val="right"/>
        <w:rPr>
          <w:rFonts w:ascii="Arial" w:hAnsi="Arial" w:cs="Arial"/>
        </w:rPr>
      </w:pPr>
      <w:r w:rsidRPr="007345C9">
        <w:rPr>
          <w:rFonts w:ascii="Arial" w:hAnsi="Arial" w:cs="Arial"/>
        </w:rPr>
        <w:t>Таблица 9</w:t>
      </w:r>
    </w:p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53"/>
        <w:gridCol w:w="1374"/>
        <w:gridCol w:w="1252"/>
        <w:gridCol w:w="1156"/>
        <w:gridCol w:w="1156"/>
        <w:gridCol w:w="1449"/>
        <w:gridCol w:w="1808"/>
      </w:tblGrid>
      <w:tr w:rsidR="008B25E0" w:rsidRPr="007345C9" w:rsidTr="000D262C">
        <w:tc>
          <w:tcPr>
            <w:tcW w:w="534" w:type="dxa"/>
            <w:vMerge w:val="restart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№</w:t>
            </w:r>
          </w:p>
          <w:p w:rsidR="008B25E0" w:rsidRPr="007345C9" w:rsidRDefault="008B25E0" w:rsidP="000D262C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345C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345C9">
              <w:rPr>
                <w:rFonts w:ascii="Arial" w:hAnsi="Arial" w:cs="Arial"/>
              </w:rPr>
              <w:t>/</w:t>
            </w:r>
            <w:proofErr w:type="spellStart"/>
            <w:r w:rsidRPr="007345C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8195" w:type="dxa"/>
            <w:gridSpan w:val="6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Объемы и источники финансирования по годам (млн.  руб.)</w:t>
            </w:r>
          </w:p>
        </w:tc>
      </w:tr>
      <w:tr w:rsidR="008B25E0" w:rsidRPr="007345C9" w:rsidTr="000D262C">
        <w:tc>
          <w:tcPr>
            <w:tcW w:w="534" w:type="dxa"/>
            <w:vMerge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2017</w:t>
            </w:r>
          </w:p>
        </w:tc>
        <w:tc>
          <w:tcPr>
            <w:tcW w:w="1252" w:type="dxa"/>
          </w:tcPr>
          <w:p w:rsidR="008B25E0" w:rsidRPr="007345C9" w:rsidRDefault="008B25E0" w:rsidP="000D262C">
            <w:pPr>
              <w:rPr>
                <w:rFonts w:ascii="Arial" w:hAnsi="Arial" w:cs="Arial"/>
                <w:b/>
              </w:rPr>
            </w:pPr>
            <w:r w:rsidRPr="007345C9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156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2019</w:t>
            </w:r>
          </w:p>
        </w:tc>
        <w:tc>
          <w:tcPr>
            <w:tcW w:w="1156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2020</w:t>
            </w:r>
          </w:p>
        </w:tc>
        <w:tc>
          <w:tcPr>
            <w:tcW w:w="1449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2021</w:t>
            </w:r>
          </w:p>
        </w:tc>
        <w:tc>
          <w:tcPr>
            <w:tcW w:w="1808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2022-2032</w:t>
            </w:r>
          </w:p>
        </w:tc>
      </w:tr>
      <w:tr w:rsidR="008B25E0" w:rsidRPr="007345C9" w:rsidTr="000D262C">
        <w:tc>
          <w:tcPr>
            <w:tcW w:w="14682" w:type="dxa"/>
            <w:gridSpan w:val="8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сфера здравоохранения</w:t>
            </w:r>
          </w:p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</w:tr>
      <w:tr w:rsidR="008B25E0" w:rsidRPr="007345C9" w:rsidTr="000D262C">
        <w:trPr>
          <w:trHeight w:val="177"/>
        </w:trPr>
        <w:tc>
          <w:tcPr>
            <w:tcW w:w="53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Строительство ФАП в д</w:t>
            </w:r>
            <w:proofErr w:type="gramStart"/>
            <w:r w:rsidRPr="007345C9">
              <w:rPr>
                <w:rFonts w:ascii="Arial" w:hAnsi="Arial" w:cs="Arial"/>
              </w:rPr>
              <w:t>.М</w:t>
            </w:r>
            <w:proofErr w:type="gramEnd"/>
            <w:r w:rsidRPr="007345C9">
              <w:rPr>
                <w:rFonts w:ascii="Arial" w:hAnsi="Arial" w:cs="Arial"/>
              </w:rPr>
              <w:t>алиновка</w:t>
            </w:r>
          </w:p>
        </w:tc>
        <w:tc>
          <w:tcPr>
            <w:tcW w:w="1374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0,6</w:t>
            </w:r>
          </w:p>
        </w:tc>
      </w:tr>
      <w:tr w:rsidR="008B25E0" w:rsidRPr="007345C9" w:rsidTr="000D262C">
        <w:tc>
          <w:tcPr>
            <w:tcW w:w="14682" w:type="dxa"/>
            <w:gridSpan w:val="8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сфера физической культуры, массового спо</w:t>
            </w:r>
            <w:r w:rsidRPr="007345C9">
              <w:rPr>
                <w:rFonts w:ascii="Arial" w:hAnsi="Arial" w:cs="Arial"/>
              </w:rPr>
              <w:t>р</w:t>
            </w:r>
            <w:r w:rsidRPr="007345C9">
              <w:rPr>
                <w:rFonts w:ascii="Arial" w:hAnsi="Arial" w:cs="Arial"/>
              </w:rPr>
              <w:t>та и культуры</w:t>
            </w:r>
          </w:p>
        </w:tc>
      </w:tr>
      <w:tr w:rsidR="008B25E0" w:rsidRPr="007345C9" w:rsidTr="000D262C">
        <w:trPr>
          <w:trHeight w:val="233"/>
        </w:trPr>
        <w:tc>
          <w:tcPr>
            <w:tcW w:w="534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Капитальный ремонт кровли ДК д</w:t>
            </w:r>
            <w:proofErr w:type="gramStart"/>
            <w:r w:rsidRPr="007345C9">
              <w:rPr>
                <w:rFonts w:ascii="Arial" w:hAnsi="Arial" w:cs="Arial"/>
              </w:rPr>
              <w:t>.Б</w:t>
            </w:r>
            <w:proofErr w:type="gramEnd"/>
            <w:r w:rsidRPr="007345C9">
              <w:rPr>
                <w:rFonts w:ascii="Arial" w:hAnsi="Arial" w:cs="Arial"/>
              </w:rPr>
              <w:t>айкал</w:t>
            </w:r>
          </w:p>
        </w:tc>
        <w:tc>
          <w:tcPr>
            <w:tcW w:w="1374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-</w:t>
            </w:r>
          </w:p>
        </w:tc>
        <w:tc>
          <w:tcPr>
            <w:tcW w:w="1156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</w:tr>
      <w:tr w:rsidR="008B25E0" w:rsidRPr="007345C9" w:rsidTr="000D262C">
        <w:trPr>
          <w:trHeight w:val="311"/>
        </w:trPr>
        <w:tc>
          <w:tcPr>
            <w:tcW w:w="534" w:type="dxa"/>
            <w:vMerge w:val="restart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Merge w:val="restart"/>
          </w:tcPr>
          <w:p w:rsidR="008B25E0" w:rsidRPr="007345C9" w:rsidRDefault="008B25E0" w:rsidP="000D262C">
            <w:pPr>
              <w:jc w:val="both"/>
              <w:rPr>
                <w:rFonts w:ascii="Arial" w:hAnsi="Arial" w:cs="Arial"/>
              </w:rPr>
            </w:pPr>
          </w:p>
          <w:p w:rsidR="008B25E0" w:rsidRPr="007345C9" w:rsidRDefault="008B25E0" w:rsidP="000D262C">
            <w:pPr>
              <w:jc w:val="both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ВСЕГО</w:t>
            </w:r>
          </w:p>
        </w:tc>
        <w:tc>
          <w:tcPr>
            <w:tcW w:w="1374" w:type="dxa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</w:tr>
      <w:tr w:rsidR="008B25E0" w:rsidRPr="007345C9" w:rsidTr="000D262C">
        <w:trPr>
          <w:trHeight w:val="344"/>
        </w:trPr>
        <w:tc>
          <w:tcPr>
            <w:tcW w:w="534" w:type="dxa"/>
            <w:vMerge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</w:tcPr>
          <w:p w:rsidR="008B25E0" w:rsidRPr="007345C9" w:rsidRDefault="008B25E0" w:rsidP="000D26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-</w:t>
            </w:r>
          </w:p>
        </w:tc>
        <w:tc>
          <w:tcPr>
            <w:tcW w:w="1156" w:type="dxa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vAlign w:val="center"/>
          </w:tcPr>
          <w:p w:rsidR="008B25E0" w:rsidRPr="007345C9" w:rsidRDefault="008B25E0" w:rsidP="000D262C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  <w:vAlign w:val="center"/>
          </w:tcPr>
          <w:p w:rsidR="008B25E0" w:rsidRPr="007345C9" w:rsidRDefault="008B25E0" w:rsidP="000D262C">
            <w:pPr>
              <w:jc w:val="center"/>
              <w:rPr>
                <w:rFonts w:ascii="Arial" w:hAnsi="Arial" w:cs="Arial"/>
              </w:rPr>
            </w:pPr>
            <w:r w:rsidRPr="007345C9">
              <w:rPr>
                <w:rFonts w:ascii="Arial" w:hAnsi="Arial" w:cs="Arial"/>
              </w:rPr>
              <w:t>0,6</w:t>
            </w:r>
          </w:p>
        </w:tc>
      </w:tr>
    </w:tbl>
    <w:p w:rsidR="008B25E0" w:rsidRPr="007345C9" w:rsidRDefault="008B25E0" w:rsidP="008B25E0">
      <w:pPr>
        <w:rPr>
          <w:rFonts w:ascii="Arial" w:hAnsi="Arial" w:cs="Arial"/>
        </w:rPr>
        <w:sectPr w:rsidR="008B25E0" w:rsidRPr="007345C9" w:rsidSect="00ED59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938FA" w:rsidRDefault="00F938FA"/>
    <w:sectPr w:rsidR="00F938FA" w:rsidSect="008B25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33D8"/>
    <w:multiLevelType w:val="hybridMultilevel"/>
    <w:tmpl w:val="37041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B10686"/>
    <w:multiLevelType w:val="multilevel"/>
    <w:tmpl w:val="C2B419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5E0"/>
    <w:rsid w:val="00632040"/>
    <w:rsid w:val="008B25E0"/>
    <w:rsid w:val="00CE78CB"/>
    <w:rsid w:val="00F938FA"/>
    <w:rsid w:val="00FD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 Знак4"/>
    <w:basedOn w:val="a"/>
    <w:next w:val="a"/>
    <w:link w:val="20"/>
    <w:qFormat/>
    <w:rsid w:val="008B25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25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4 Знак"/>
    <w:basedOn w:val="a0"/>
    <w:link w:val="2"/>
    <w:rsid w:val="008B25E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25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">
    <w:name w:val="S_Обычный"/>
    <w:basedOn w:val="a"/>
    <w:link w:val="S0"/>
    <w:qFormat/>
    <w:rsid w:val="008B25E0"/>
    <w:pPr>
      <w:ind w:firstLine="709"/>
      <w:jc w:val="both"/>
    </w:pPr>
    <w:rPr>
      <w:lang/>
    </w:rPr>
  </w:style>
  <w:style w:type="character" w:customStyle="1" w:styleId="S0">
    <w:name w:val="S_Обычный Знак"/>
    <w:link w:val="S"/>
    <w:rsid w:val="008B2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25E0"/>
    <w:pPr>
      <w:spacing w:before="100" w:beforeAutospacing="1" w:after="100" w:afterAutospacing="1"/>
    </w:pPr>
  </w:style>
  <w:style w:type="paragraph" w:styleId="a3">
    <w:name w:val="Normal (Web)"/>
    <w:basedOn w:val="a"/>
    <w:link w:val="a4"/>
    <w:uiPriority w:val="99"/>
    <w:unhideWhenUsed/>
    <w:rsid w:val="008B25E0"/>
    <w:pPr>
      <w:spacing w:before="100" w:beforeAutospacing="1" w:after="100" w:afterAutospacing="1"/>
    </w:pPr>
  </w:style>
  <w:style w:type="paragraph" w:customStyle="1" w:styleId="Default">
    <w:name w:val="Default"/>
    <w:rsid w:val="008B2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B2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25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Название1"/>
    <w:basedOn w:val="a"/>
    <w:rsid w:val="008B25E0"/>
    <w:pPr>
      <w:jc w:val="center"/>
    </w:pPr>
    <w:rPr>
      <w:rFonts w:ascii="Arial" w:hAnsi="Arial"/>
      <w:szCs w:val="20"/>
    </w:rPr>
  </w:style>
  <w:style w:type="character" w:customStyle="1" w:styleId="a4">
    <w:name w:val="Обычный (веб) Знак"/>
    <w:link w:val="a3"/>
    <w:uiPriority w:val="99"/>
    <w:locked/>
    <w:rsid w:val="008B25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2245</Words>
  <Characters>12801</Characters>
  <Application>Microsoft Office Word</Application>
  <DocSecurity>0</DocSecurity>
  <Lines>106</Lines>
  <Paragraphs>30</Paragraphs>
  <ScaleCrop>false</ScaleCrop>
  <Company>Microsoft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Байкал</cp:lastModifiedBy>
  <cp:revision>2</cp:revision>
  <dcterms:created xsi:type="dcterms:W3CDTF">2018-10-30T02:52:00Z</dcterms:created>
  <dcterms:modified xsi:type="dcterms:W3CDTF">2018-10-30T02:53:00Z</dcterms:modified>
</cp:coreProperties>
</file>