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99" w:rsidRPr="00871861" w:rsidRDefault="00421099" w:rsidP="0087186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71861">
        <w:rPr>
          <w:rFonts w:ascii="Times New Roman" w:hAnsi="Times New Roman"/>
          <w:sz w:val="28"/>
          <w:szCs w:val="28"/>
        </w:rPr>
        <w:t>СОВЕТ ДЕПУТАТОВ</w:t>
      </w:r>
    </w:p>
    <w:p w:rsidR="00421099" w:rsidRPr="00871861" w:rsidRDefault="00421099" w:rsidP="0087186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71861">
        <w:rPr>
          <w:rFonts w:ascii="Times New Roman" w:hAnsi="Times New Roman"/>
          <w:sz w:val="28"/>
          <w:szCs w:val="28"/>
        </w:rPr>
        <w:t>БАЙКАЛЬСКОГО СЕЛЬСОВЕТА</w:t>
      </w:r>
    </w:p>
    <w:p w:rsidR="00421099" w:rsidRDefault="00421099" w:rsidP="0087186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71861">
        <w:rPr>
          <w:rFonts w:ascii="Times New Roman" w:hAnsi="Times New Roman"/>
          <w:sz w:val="28"/>
          <w:szCs w:val="28"/>
        </w:rPr>
        <w:t>БОЛОТНИНСКОГО РАЙОНА НОВОСИБИРСКОЙ ОБЛАСТИ</w:t>
      </w:r>
    </w:p>
    <w:p w:rsidR="00871861" w:rsidRDefault="00871861" w:rsidP="0087186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871861" w:rsidRPr="00871861" w:rsidRDefault="00871861" w:rsidP="0087186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21099" w:rsidRPr="00871861" w:rsidRDefault="00421099" w:rsidP="00871861">
      <w:pPr>
        <w:pStyle w:val="ConsPlusTitle"/>
        <w:widowControl/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1861">
        <w:rPr>
          <w:rFonts w:ascii="Times New Roman" w:hAnsi="Times New Roman" w:cs="Times New Roman"/>
          <w:sz w:val="28"/>
          <w:szCs w:val="28"/>
        </w:rPr>
        <w:t>РЕШЕНИЕ</w:t>
      </w:r>
    </w:p>
    <w:p w:rsidR="00421099" w:rsidRPr="00871861" w:rsidRDefault="00871861" w:rsidP="00871861">
      <w:pPr>
        <w:pStyle w:val="ConsPlusTitle"/>
        <w:widowControl/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1861">
        <w:rPr>
          <w:rFonts w:ascii="Times New Roman" w:hAnsi="Times New Roman" w:cs="Times New Roman"/>
          <w:sz w:val="28"/>
          <w:szCs w:val="28"/>
        </w:rPr>
        <w:t>83-й сессии</w:t>
      </w:r>
    </w:p>
    <w:p w:rsidR="00421099" w:rsidRDefault="00871861" w:rsidP="00421099">
      <w:pPr>
        <w:pStyle w:val="ConsPlusTitle"/>
        <w:widowControl/>
        <w:tabs>
          <w:tab w:val="left" w:pos="37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24.03.2020</w:t>
      </w:r>
      <w:r w:rsidR="004210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айкал</w:t>
      </w:r>
      <w:r w:rsidR="004210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09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099">
        <w:rPr>
          <w:rFonts w:ascii="Times New Roman" w:hAnsi="Times New Roman" w:cs="Times New Roman"/>
          <w:sz w:val="28"/>
          <w:szCs w:val="28"/>
        </w:rPr>
        <w:t xml:space="preserve">251                                                                               </w:t>
      </w:r>
    </w:p>
    <w:p w:rsidR="00421099" w:rsidRDefault="00421099" w:rsidP="0042109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1099" w:rsidRDefault="00421099" w:rsidP="004210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78-й сессии №</w:t>
      </w:r>
      <w:r w:rsidR="00871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238 от 16.</w:t>
      </w:r>
      <w:r w:rsidR="00871861">
        <w:rPr>
          <w:rFonts w:ascii="Times New Roman" w:hAnsi="Times New Roman" w:cs="Times New Roman"/>
          <w:sz w:val="28"/>
          <w:szCs w:val="28"/>
        </w:rPr>
        <w:t>12.2019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99" w:rsidRDefault="00421099" w:rsidP="004210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бюджете Байкальского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2020 год и плановый период 2021 и 2022 годов»</w:t>
      </w:r>
    </w:p>
    <w:p w:rsidR="00421099" w:rsidRDefault="00421099" w:rsidP="004210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1099" w:rsidRDefault="00421099" w:rsidP="00421099">
      <w:pPr>
        <w:ind w:left="60"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78-й сессии  Совета депутатов Байкальского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«О бюджете Байкальского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2020 год и плановый период 2021 и 2022 годов» №</w:t>
      </w:r>
      <w:r w:rsidR="00871861">
        <w:rPr>
          <w:rFonts w:ascii="Times New Roman" w:hAnsi="Times New Roman"/>
          <w:sz w:val="28"/>
          <w:szCs w:val="28"/>
        </w:rPr>
        <w:t xml:space="preserve"> 238 от 16.12.2019 </w:t>
      </w:r>
      <w:r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421099" w:rsidRDefault="00871861" w:rsidP="00421099">
      <w:pPr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Пункт 1 статьи</w:t>
      </w:r>
      <w:r w:rsidR="00421099">
        <w:rPr>
          <w:rFonts w:ascii="Times New Roman" w:hAnsi="Times New Roman"/>
          <w:b/>
          <w:sz w:val="28"/>
          <w:szCs w:val="28"/>
        </w:rPr>
        <w:t xml:space="preserve"> 1 изложить в следующей редакции:</w:t>
      </w:r>
    </w:p>
    <w:p w:rsidR="00421099" w:rsidRDefault="00421099" w:rsidP="004210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основные характеристики бюджета Байкальского сельсовета  на 2020 год:</w:t>
      </w:r>
    </w:p>
    <w:p w:rsidR="00421099" w:rsidRDefault="00421099" w:rsidP="004210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общий объем доходов бюджета поселения в сумме 7534,0 тыс. руб., в том числе безвозмездных поступлений в сумме 5461,4 тыс. руб., из них общий объем межбюджетных трансфертов, получаемых из других бюджетов Российской Федерации в сумме 5461,4 тыс. руб.</w:t>
      </w:r>
    </w:p>
    <w:p w:rsidR="00421099" w:rsidRDefault="00421099" w:rsidP="004210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поселения в сумме 7942,3тыс. руб. </w:t>
      </w:r>
    </w:p>
    <w:p w:rsidR="00421099" w:rsidRDefault="00421099" w:rsidP="004210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бюджет поселения утверждается с дефицитом 408,3тыс. руб.   </w:t>
      </w:r>
    </w:p>
    <w:p w:rsidR="00421099" w:rsidRDefault="00421099" w:rsidP="004210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Утвердить таблицу 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4«Распределение бюджетных ассигнований по разделам, подразделам, целевым статьям (муниципальным программам и не</w:t>
      </w:r>
      <w:r w:rsidR="00871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и подгруппам видов расходов бюджета Байкальского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2020 год» в прилагаемой редакции к настоящему решению.</w:t>
      </w:r>
    </w:p>
    <w:p w:rsidR="00421099" w:rsidRDefault="00421099" w:rsidP="00421099">
      <w:pPr>
        <w:spacing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Утвердить таблицу 1 приложения 5«Ведомственная структура расходов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 Байкальского сельсовета на 2020 год» в прилагаемой редакции к настоящему решению.</w:t>
      </w:r>
      <w:r>
        <w:t xml:space="preserve"> </w:t>
      </w:r>
    </w:p>
    <w:p w:rsidR="00421099" w:rsidRDefault="00421099" w:rsidP="0042109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Главе Байкальского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</w:t>
      </w:r>
      <w:r w:rsidR="00871861">
        <w:rPr>
          <w:rFonts w:ascii="Times New Roman" w:eastAsia="Times New Roman" w:hAnsi="Times New Roman"/>
          <w:sz w:val="28"/>
          <w:szCs w:val="28"/>
          <w:lang w:eastAsia="ru-RU"/>
        </w:rPr>
        <w:t xml:space="preserve">и для подписания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опубликования в периодическом печатном издании </w:t>
      </w:r>
      <w:r w:rsidR="00871861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фициальный вестник Байкальского сельсовета</w:t>
      </w:r>
      <w:r w:rsidR="0087186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1099" w:rsidRDefault="00421099" w:rsidP="004210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871861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опубликования.</w:t>
      </w:r>
    </w:p>
    <w:p w:rsidR="00421099" w:rsidRDefault="00421099" w:rsidP="00421099">
      <w:pPr>
        <w:pStyle w:val="a3"/>
        <w:widowControl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21099" w:rsidRDefault="00421099" w:rsidP="00421099">
      <w:pPr>
        <w:pStyle w:val="a3"/>
        <w:widowControl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21099" w:rsidRDefault="00421099" w:rsidP="0042109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Глава Байкальского сельсовета     </w:t>
      </w:r>
    </w:p>
    <w:p w:rsidR="00421099" w:rsidRDefault="00421099" w:rsidP="0042109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Байкальского сельсовета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421099" w:rsidRDefault="00421099" w:rsidP="0042109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Новосибирской области</w:t>
      </w:r>
    </w:p>
    <w:p w:rsidR="00421099" w:rsidRDefault="00421099" w:rsidP="0042109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</w:t>
      </w:r>
    </w:p>
    <w:p w:rsidR="00421099" w:rsidRDefault="00871861" w:rsidP="0042109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_____________Пчельников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421099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__________   Козловский В.Ф.</w:t>
      </w:r>
      <w:r w:rsidR="00421099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8F63CD" w:rsidRDefault="008F63CD"/>
    <w:sectPr w:rsidR="008F63CD" w:rsidSect="004210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099"/>
    <w:rsid w:val="00421099"/>
    <w:rsid w:val="00871861"/>
    <w:rsid w:val="008F63CD"/>
    <w:rsid w:val="00A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109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21099"/>
    <w:rPr>
      <w:rFonts w:ascii="Calibri" w:eastAsia="Calibri" w:hAnsi="Calibri" w:cs="Times New Roman"/>
    </w:rPr>
  </w:style>
  <w:style w:type="paragraph" w:customStyle="1" w:styleId="ConsPlusTitle">
    <w:name w:val="ConsPlusTitle"/>
    <w:rsid w:val="00421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uiPriority w:val="1"/>
    <w:qFormat/>
    <w:rsid w:val="008718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2011-03-03T19:07:00Z</cp:lastPrinted>
  <dcterms:created xsi:type="dcterms:W3CDTF">2011-03-03T18:57:00Z</dcterms:created>
  <dcterms:modified xsi:type="dcterms:W3CDTF">2011-03-03T19:08:00Z</dcterms:modified>
</cp:coreProperties>
</file>