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6C8" w:rsidRDefault="006026C8" w:rsidP="006026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026C8" w:rsidRDefault="006026C8" w:rsidP="006026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6026C8" w:rsidRDefault="006026C8" w:rsidP="006026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6026C8" w:rsidRDefault="006026C8" w:rsidP="006026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026C8" w:rsidRDefault="006026C8" w:rsidP="006026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11.10.2019                                          д.Байкал                                                   № 100</w:t>
      </w:r>
    </w:p>
    <w:p w:rsidR="006026C8" w:rsidRDefault="006026C8" w:rsidP="00602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6026C8" w:rsidRDefault="006026C8" w:rsidP="006026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прогнозе социально-экономического развития Байкальского сельсовета Болотнинского района Новосибирской области  на 2020 год и плановый период 2021-2022 годов</w:t>
      </w:r>
    </w:p>
    <w:p w:rsidR="006026C8" w:rsidRDefault="006026C8" w:rsidP="00602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статьёй 173 Бюджетного кодекса Российской Федерации, Положением «О бюджетном процессе в Байкальском сельсовете Болотнинского района Новосибирской области»</w:t>
      </w:r>
    </w:p>
    <w:p w:rsidR="006026C8" w:rsidRDefault="006026C8" w:rsidP="00602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Байкальского сельсовета Болотнинского района Новосибирской области П О С Т А Н О В Л Я ЕТ:</w:t>
      </w:r>
    </w:p>
    <w:p w:rsidR="006026C8" w:rsidRDefault="006026C8" w:rsidP="006026C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прилагаемый  прогноз социально-экономического развития </w:t>
      </w:r>
    </w:p>
    <w:p w:rsidR="006026C8" w:rsidRDefault="006026C8" w:rsidP="00602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Байкальского сельсовета Болотнинского района Новосибирской области на 2020 год и плановый период 2021 -  2022 годов.</w:t>
      </w:r>
    </w:p>
    <w:p w:rsidR="006026C8" w:rsidRDefault="006026C8" w:rsidP="006026C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прогноз социально-экономического развития Байкальского </w:t>
      </w:r>
    </w:p>
    <w:p w:rsidR="006026C8" w:rsidRDefault="006026C8" w:rsidP="00602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 на 2020 год и плановый период 2021-2022 годов как исходную базу для разработки проекта бюджета Байкальского сельсовета Болотнинского района Новосибирской области  на 2020-2022 годы.</w:t>
      </w:r>
    </w:p>
    <w:p w:rsidR="006026C8" w:rsidRDefault="006026C8" w:rsidP="006026C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прогноз социально-экономического развития Байкальского </w:t>
      </w:r>
    </w:p>
    <w:p w:rsidR="006026C8" w:rsidRDefault="006026C8" w:rsidP="00602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 на 2020 год и плановый период 2021-2022 годов в Совет депутатов Байкальского сельсовета Болотнинского района Новосибирской области.</w:t>
      </w:r>
    </w:p>
    <w:p w:rsidR="006026C8" w:rsidRDefault="006026C8" w:rsidP="006026C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 и подлежит </w:t>
      </w:r>
    </w:p>
    <w:p w:rsidR="006026C8" w:rsidRDefault="006026C8" w:rsidP="00602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официальному опубликованию в «Официальном вестнике Байкальского сельсовета» и размещению на официальном сайте администрации Байкальского сельсовета Болотнинского района Новосибирской области.</w:t>
      </w:r>
    </w:p>
    <w:p w:rsidR="006026C8" w:rsidRDefault="006026C8" w:rsidP="006026C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6026C8" w:rsidRDefault="006026C8" w:rsidP="006026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Байкальского сельсовета</w:t>
      </w:r>
    </w:p>
    <w:p w:rsidR="006026C8" w:rsidRDefault="006026C8" w:rsidP="00602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                      В.Ф.Козловский</w:t>
      </w:r>
    </w:p>
    <w:p w:rsidR="006026C8" w:rsidRDefault="006026C8" w:rsidP="00602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Одобрен  </w:t>
      </w:r>
    </w:p>
    <w:p w:rsidR="006026C8" w:rsidRDefault="006026C8" w:rsidP="006026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</w:p>
    <w:p w:rsidR="006026C8" w:rsidRDefault="006026C8" w:rsidP="006026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6026C8" w:rsidRDefault="006026C8" w:rsidP="006026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6026C8" w:rsidRDefault="006026C8" w:rsidP="006026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026C8" w:rsidRDefault="006026C8" w:rsidP="006026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11.10.2019 №100                                                                        </w:t>
      </w: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О Г Н О З</w:t>
      </w: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Байкальского сельсовета Болотнинского района Новосибирской области на 2020 год и плановый  период 2021 и  2022 годов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1.Предварительные итоги социально-экономического  развития  Байкальского сельсовета за 9 месяцев 2019 года и ожидаемые итоги социально-экономического развития Байкальского сельсовета на текущий финансовый год</w:t>
      </w: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Территория Байкальского сельсовета включает в себя три населенных пункта: деревни Байкал, Вознесенка, Малиновка.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территории поселения находятся: Муниципальное казённое предприятие  «Жилищно-коммунальные системы» муниципального образования Байкальского сельсовета,  Муниципальное казённое учреждение культуры «Культурно-досуговое объединение»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с.Байкал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индивидуаьных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предпринимателя (ИП «Таскаева Н.В.», ИП «Скидан Л.А.», ИП «Ахтиманкина М.М.»,  БТП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«Система», Муниципальное казённое общеобразовательное учреждение «Байкальская  средняя общеобразовательная школа»,  2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(Байкальский ФАП, Малиновский ФАП), КФХ «Быков Н.С».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личных подсобных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хозяйствах 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проживающих на территории поселения имеется КРС, свиньи, овцы и козы, лошади, птица, кролики, пчелосемьи.  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Одним из вопросов местного значения является организация благоустройства, предоставление коммунальных услуг населению, ремонт дорог.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Демография</w:t>
      </w: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Социально-экономическое  развитие поселения определяется совокупностью внешних и внутренних условий, одним из которых является демографическая ситуация.</w:t>
      </w:r>
    </w:p>
    <w:p w:rsidR="006026C8" w:rsidRDefault="006026C8" w:rsidP="006026C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Численность населения поселения на 1 января 2019 года составляла 748 человек.</w:t>
      </w:r>
    </w:p>
    <w:p w:rsidR="006026C8" w:rsidRDefault="006026C8" w:rsidP="006026C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9 месяцев на территории поселения родилось 4 детей, за этот же период умерло 8 человек, естественная убыль составила -4 человека. До конца текущего года ожидается рождение еще одного ребенка.</w:t>
      </w:r>
    </w:p>
    <w:p w:rsidR="006026C8" w:rsidRDefault="006026C8" w:rsidP="006026C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Труд и заработная плата</w:t>
      </w:r>
    </w:p>
    <w:p w:rsidR="006026C8" w:rsidRDefault="006026C8" w:rsidP="006026C8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Занятость населения в экономике в 2019 году составила 261 человек, что составляет 91, % к численности занятых в экономике в 2018 году.</w:t>
      </w:r>
    </w:p>
    <w:p w:rsidR="006026C8" w:rsidRDefault="006026C8" w:rsidP="006026C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В 2019 году 34 человека занято в ЛПХ, что составляет  4,5 % от общей численности населения.</w:t>
      </w:r>
    </w:p>
    <w:p w:rsidR="006026C8" w:rsidRDefault="006026C8" w:rsidP="006026C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Фонд заработной платы в 2019 году составляет 3,274 млн.руб.</w:t>
      </w:r>
    </w:p>
    <w:p w:rsidR="006026C8" w:rsidRDefault="006026C8" w:rsidP="006026C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Среднемесячная заработная плата по поселению в 2019 году составляет 16892,91 руб., что составляет 112% к уровню 2018 года.</w:t>
      </w:r>
    </w:p>
    <w:p w:rsidR="006026C8" w:rsidRDefault="006026C8" w:rsidP="006026C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Малое предпринимательство и потребительский рынок</w:t>
      </w:r>
    </w:p>
    <w:p w:rsidR="006026C8" w:rsidRDefault="006026C8" w:rsidP="006026C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На территории поселения население обслуживают 4 объекта торговли, которые зарегистрированы в установленном порядке. Занятость 6  человек.</w:t>
      </w:r>
    </w:p>
    <w:p w:rsidR="006026C8" w:rsidRDefault="006026C8" w:rsidP="006026C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КФХ «Быков Н.С.»занимается разведением КРС. </w:t>
      </w:r>
    </w:p>
    <w:p w:rsidR="006026C8" w:rsidRDefault="006026C8" w:rsidP="006026C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Жилищно-коммунальное хозяйство</w:t>
      </w:r>
    </w:p>
    <w:p w:rsidR="006026C8" w:rsidRDefault="006026C8" w:rsidP="006026C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Муниципальное  казенное предприятие «Жилищно-коммунальные системы» муниципального образования Байкальского сельсовета  оказывает услуги населению по теплоснабжению и водоснабжению. По указанной услуге заключено соглашение между администрацией Болотнинского района и администрацией Байкальского сельсовета до 31.12.2019 года.           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Общая площадь жилых домов, обслуживаемых МКП « ЖКС»  в 2019 году составляет 17143,1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кв.м. Протяженность водопроводных сетей – 12 км, тепловых сетей 2,6 км. Выработку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производит 1 котельная, мощностью 1,6 МВт. Объекты отопления - социальные учреждения и жилые дома.</w:t>
      </w:r>
    </w:p>
    <w:p w:rsidR="006026C8" w:rsidRDefault="006026C8" w:rsidP="006026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9 месяцев 2019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МКП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«ЖКС»   оказано услуг населению на сумму </w:t>
      </w:r>
      <w:r>
        <w:rPr>
          <w:rFonts w:ascii="Times New Roman" w:hAnsi="Times New Roman" w:cs="Times New Roman"/>
          <w:b/>
          <w:sz w:val="28"/>
          <w:szCs w:val="28"/>
        </w:rPr>
        <w:t xml:space="preserve">3550,5 тыс.рублей, </w:t>
      </w:r>
      <w:r>
        <w:rPr>
          <w:rFonts w:ascii="Times New Roman" w:hAnsi="Times New Roman" w:cs="Times New Roman"/>
          <w:sz w:val="28"/>
          <w:szCs w:val="28"/>
        </w:rPr>
        <w:t>в т.ч.: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теплоснабжению на сумму 2293,2 тыс. руб.,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водоснабжению 701,6 тыс. руб.,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водоотведению – 296,4 тыс.руб.,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услуги- </w:t>
      </w:r>
      <w:proofErr w:type="gramStart"/>
      <w:r>
        <w:rPr>
          <w:rFonts w:ascii="Times New Roman" w:hAnsi="Times New Roman" w:cs="Times New Roman"/>
          <w:sz w:val="28"/>
          <w:szCs w:val="28"/>
        </w:rPr>
        <w:t>259,3тыс.руб.</w:t>
      </w:r>
      <w:proofErr w:type="gramEnd"/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 имеется 4 водозаборных скважины. 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МКП «ЖКС» отапливает: администрацию Байкальского сельсовета, Байкальскую среднюю общеобразовательную школу, Дом культуры, ФАП, почту, 27 жилых домов.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Произведен ремонт 10 колодцев тепловых пунктов.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Велись ремонты водопровода в домах жителей д.Байкал, ремонты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водоразборных  колонок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д.Малиновка.</w:t>
      </w:r>
    </w:p>
    <w:p w:rsidR="006026C8" w:rsidRDefault="006026C8" w:rsidP="006026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д.Байкал в 2019 году реализован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сумму 1950,00 руб.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 ул.Молодежная и ул.Байкальская проведена замена водопроводной сети протяженностью 1100 м.)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системе центрального отопления подключено 3 квартиры по ул.Байкальская в д.Байкал.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Строительство</w:t>
      </w:r>
    </w:p>
    <w:p w:rsidR="006026C8" w:rsidRDefault="006026C8" w:rsidP="00602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территории поселения строительство жилых домов ведется населением за собственный счет.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Закончены работы по восстановлению памятника воинам ВОВ в д.Байкал.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Социальная сфера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поселении  функционирует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средняя общеобразовательная школа в д.Байкал.   Коллектив школы укомплектован квалифицированными кадрами. В школе имеется компьютерный класс,  доступ к Интернету. 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учащиеся школы отдыхают в санаториях, летних лагерях труда и отдыха.  В 2019 году 18  школьников  отдохнули в лагерях дневного пребывания при школе.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9 месяцев 2019 года 6  учащихся отдохнули в санаториях.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школе обучается  54 учащихся.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обеспечения равных возможностей обучения детей  из д. Вознесенка и д. Малиновка организован подвоз </w:t>
      </w:r>
      <w:r>
        <w:rPr>
          <w:rFonts w:ascii="Times New Roman" w:hAnsi="Times New Roman" w:cs="Times New Roman"/>
          <w:b/>
          <w:sz w:val="28"/>
          <w:szCs w:val="28"/>
        </w:rPr>
        <w:t xml:space="preserve">7  </w:t>
      </w:r>
      <w:r>
        <w:rPr>
          <w:rFonts w:ascii="Times New Roman" w:hAnsi="Times New Roman" w:cs="Times New Roman"/>
          <w:sz w:val="28"/>
          <w:szCs w:val="28"/>
        </w:rPr>
        <w:t xml:space="preserve">учащихся. 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Байкальской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 функционирует  разновозрастная группа  дошкольной подготовки детей.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Муниципальное  казённое учреждение культуры « Культурно-досуговое объединение» с. Байкал, находящееся на территории Байкальского сельсовета, создано в целях осуществления культурной государственной политики. </w:t>
      </w:r>
    </w:p>
    <w:p w:rsidR="006026C8" w:rsidRDefault="006026C8" w:rsidP="006026C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Учреждение культуры Байкальского сельсовета создает благоприятные условия для доступности населения к культурным ценностям, удовлетворению потребностей в их духовно-нравственном развитии. На территории поселения одно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учреждение  культурно</w:t>
      </w:r>
      <w:proofErr w:type="gramEnd"/>
      <w:r>
        <w:rPr>
          <w:rFonts w:ascii="Times New Roman" w:hAnsi="Times New Roman" w:cs="Times New Roman"/>
          <w:sz w:val="28"/>
          <w:szCs w:val="28"/>
        </w:rPr>
        <w:t>-досугового типа, в состав которого входят: Байкальский ДК и  сельский клуб в д.Малиновка.</w:t>
      </w:r>
    </w:p>
    <w:p w:rsidR="006026C8" w:rsidRDefault="006026C8" w:rsidP="00602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Населению предоставлен  спектр культурных услуг, развивать свои творческие способности, посещать библиотеку, проводимые работниками культуры концерты и другие культурные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общественные мероприятия. </w:t>
      </w:r>
    </w:p>
    <w:p w:rsidR="006026C8" w:rsidRDefault="006026C8" w:rsidP="00602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При учреждении культуры работает 6 клубных формирований (танцевальная –группа «Рассвет», студия эстрадного пения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Мелодия», театральная студия - «Маска»), комната отдыха для детей «Мастер-класс на час», молодежный клуб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Дискомания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клуб по интересам для пожилых «Статус 55+»,  занятость населения составляет 96 человек.</w:t>
      </w:r>
    </w:p>
    <w:p w:rsidR="006026C8" w:rsidRDefault="006026C8" w:rsidP="00602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Задача культурно-досугового объединения- привлечь население для участия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культурных  общественных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мероприятиях..</w:t>
      </w:r>
    </w:p>
    <w:p w:rsidR="006026C8" w:rsidRDefault="006026C8" w:rsidP="00602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Посетили  библиотеку за 9 месяцев 2019 года 356 человек.</w:t>
      </w:r>
    </w:p>
    <w:p w:rsidR="006026C8" w:rsidRDefault="006026C8" w:rsidP="00602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поселении имеется 2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работники которых обслуживают три населенных пункта.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Байкальский ФАП обслуживает жителей д.Байкал, Малиновский ФАП обслуживает жителей д.Вознесенка и д.Малиновка. 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Ежегодно проводится диспансеризация населения в Байкальском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выезжают  специалисты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районной поликлиники.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территории поселения имеется почтовое отделение, услугами связи пользуется  128 домохозяйств, имеется выход в Интернет, которым пользуются жильцы 70 домохозяйств. Во всех населенных пунктах установлены таксофоны.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Дорожное хозяйство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Общая протяженность дорог в границах поселения составляет 29,697 км.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2019 году в бюджет Байкальского сельсовета заложены денежные средства на развитие транспортной системы поселения и повышение безопасности дорожного движения в сумме 1559,8 тыс.рублей.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9 месяцев 2019 года освоено 1168, 8 тыс.рублей дорожного фонда.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Проведены работы по очистке дорог, выравнивание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дорог, отсыпано частично дорожное полотно в д.Байкал по улицам Школьная, Байкальская, Молодежная, Зеленая; в д.Вознесенка по ул.Вознесенская, частично </w:t>
      </w:r>
      <w:r>
        <w:rPr>
          <w:rFonts w:ascii="Times New Roman" w:hAnsi="Times New Roman" w:cs="Times New Roman"/>
          <w:sz w:val="28"/>
          <w:szCs w:val="28"/>
        </w:rPr>
        <w:lastRenderedPageBreak/>
        <w:t>дорога на кладбище; в д.Малиновка по ул.Центральная; заменены уличные светильники в д.Байкал, Вознесенка, Малиновка.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Оставшаяся часть денежных средств будет израсходована на оплату за очистку снега и электроэнергию за уличное освещение.</w:t>
      </w:r>
    </w:p>
    <w:p w:rsidR="006026C8" w:rsidRDefault="006026C8" w:rsidP="006026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26C8" w:rsidRDefault="006026C8" w:rsidP="006026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 и бюджетная обеспеченность</w:t>
      </w: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2019 года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4114"/>
      </w:tblGrid>
      <w:tr w:rsidR="006026C8" w:rsidTr="006026C8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C8" w:rsidRDefault="006026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6026C8" w:rsidRDefault="006026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2019</w:t>
            </w:r>
          </w:p>
        </w:tc>
      </w:tr>
      <w:tr w:rsidR="006026C8" w:rsidTr="006026C8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доходов (тыс. руб.)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7789,3</w:t>
            </w:r>
          </w:p>
        </w:tc>
      </w:tr>
      <w:tr w:rsidR="006026C8" w:rsidTr="006026C8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 собственных доходов (тыс. руб.)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728,3</w:t>
            </w:r>
          </w:p>
        </w:tc>
      </w:tr>
      <w:tr w:rsidR="006026C8" w:rsidTr="006026C8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бюджетной обеспеченности на душу населения (тыс. руб.)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10,4</w:t>
            </w:r>
          </w:p>
          <w:p w:rsidR="006026C8" w:rsidRDefault="006026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C8" w:rsidTr="006026C8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собственных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доходов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</w:tr>
    </w:tbl>
    <w:p w:rsidR="006026C8" w:rsidRDefault="006026C8" w:rsidP="006026C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Байкальского сельсовета Болотнинского района Новосибирской области на 2020 год и  плановый период 2021 - 2022 годов</w:t>
      </w: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Целью социально-экономического развития Байкальского сельсовета  на 2020 год и на период до 2022 года является обеспечение условий для повышения уровня и качества жизни населения поселения.</w:t>
      </w:r>
    </w:p>
    <w:p w:rsidR="006026C8" w:rsidRDefault="006026C8" w:rsidP="006026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Основные  показатели прогноза социально-экономического развития Байкальского сельсовета Болотнинского района Новосибирской области   на 2020 год и плановый период 2021 - 2022 годов приведены в таблице 1.</w:t>
      </w:r>
    </w:p>
    <w:p w:rsidR="006026C8" w:rsidRDefault="006026C8" w:rsidP="00602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Территория Байкальского  сельсовета  включает в себя три  населенных пункта: деревни Байкал, Вознесенка, Малиновка. На территории поселения находятся: МКУК «Культурно-досуговое объединение», МКОУ Байкальская СОШ, МКП «Жилищно-коммунальные системы</w:t>
      </w:r>
      <w:proofErr w:type="gramStart"/>
      <w:r>
        <w:rPr>
          <w:rFonts w:ascii="Times New Roman" w:hAnsi="Times New Roman"/>
          <w:sz w:val="28"/>
          <w:szCs w:val="28"/>
        </w:rPr>
        <w:t>»,БТП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«Система», одно крестьянское фермерское хозяйство, три индивидуальных предпринимателя, два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>, почтовое отделение «Байкал».</w:t>
      </w:r>
    </w:p>
    <w:p w:rsidR="006026C8" w:rsidRDefault="006026C8" w:rsidP="00602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01.01.2019 года численность населения составила 748 человек, что составило 97% от численности населения 2018 года. </w:t>
      </w:r>
    </w:p>
    <w:p w:rsidR="006026C8" w:rsidRDefault="006026C8" w:rsidP="00602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2020-2022 годах прогнозируется уменьшение населения,  и достигнет 747 человек, в связи с отсутствием рабочих мест (часть населения  вынуждена трудиться за пределами поселения) на территории поселения и высокой смертностью.</w:t>
      </w:r>
    </w:p>
    <w:p w:rsidR="006026C8" w:rsidRDefault="006026C8" w:rsidP="00602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поселении отсутствуют сельскохозяйственные предприятия, в 83 личных подсобных хозяйствах имеются КРС, свиньи, овцы, птица, пчелосемьи. </w:t>
      </w:r>
    </w:p>
    <w:p w:rsidR="006026C8" w:rsidRDefault="006026C8" w:rsidP="00602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КФХ «Быков Н.С.» занимается разведением КРС.</w:t>
      </w:r>
    </w:p>
    <w:p w:rsidR="006026C8" w:rsidRDefault="006026C8" w:rsidP="00602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2020-2022 годах ожидается небольшое увеличение КРС, свиней, птицы в личных подсобных хозяйствах населения.</w:t>
      </w:r>
    </w:p>
    <w:p w:rsidR="006026C8" w:rsidRDefault="006026C8" w:rsidP="00602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Строительство жилых домов в поселении осуществляется населением за собственный счет. </w:t>
      </w:r>
    </w:p>
    <w:p w:rsidR="006026C8" w:rsidRDefault="006026C8" w:rsidP="00602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Реализацией товаров первой необходимости занимается 3 индивидуальных предпринимателя в д.Байкал и БТПК «Система» имеет торговую точку в д.Малиновка, в д.Вознесенка торговой точки нет. Потребительский рынок представлен товарами продовольственной продукции. Оборот розничной торговли в 2019 году составил 5,04 млн.руб., что составило 105% к 2018 году, в 2020 году прогнозируется 5,3 млн.руб. и до 2022 года- 5,9 млн.руб.</w:t>
      </w:r>
    </w:p>
    <w:p w:rsidR="006026C8" w:rsidRDefault="006026C8" w:rsidP="00602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Объем платных услуг в 2019 году составил 0,004 млн.руб., в 2020 году прогнозируется небольшое увеличение до 0,006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 xml:space="preserve">, в 2021-2022 </w:t>
      </w:r>
      <w:proofErr w:type="gramStart"/>
      <w:r>
        <w:rPr>
          <w:rFonts w:ascii="Times New Roman" w:hAnsi="Times New Roman"/>
          <w:sz w:val="28"/>
          <w:szCs w:val="28"/>
        </w:rPr>
        <w:t>годах  ожидается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до 0,007 млн.руб..</w:t>
      </w:r>
    </w:p>
    <w:p w:rsidR="006026C8" w:rsidRDefault="006026C8" w:rsidP="00602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Занятость населения в экономике в 2019 году составила 261 человек, что составило 97,0% от занятости населения в  2018 году, 34 человека заняты в личных подсобных хозяйствах, что составляет 4,5 % от общей численности населения муниципального образования. Численность занятых в экономике к 2022 году прогнозируется до 267 человек.</w:t>
      </w:r>
    </w:p>
    <w:p w:rsidR="006026C8" w:rsidRDefault="006026C8" w:rsidP="006026C8">
      <w:pPr>
        <w:spacing w:after="0" w:line="240" w:lineRule="auto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Среднемесячная номинальная начисленная заработная плата к 2022 году прогнозируется в сумме 20463,25 </w:t>
      </w:r>
      <w:proofErr w:type="gramStart"/>
      <w:r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о мере повышения заработной платы на предприятиях, учреждениях, а также в бюджетной сфере наполняемость бюджета доходами в виде налога на доходы физических лиц будет расти.</w:t>
      </w:r>
    </w:p>
    <w:p w:rsidR="006026C8" w:rsidRDefault="006026C8" w:rsidP="00602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 xml:space="preserve">   Бюджетная политика является ключевым звеном экономической политики. От качества местного бюджета зависит и социальный уровень жизни граждан поселения.</w:t>
      </w:r>
    </w:p>
    <w:p w:rsidR="006026C8" w:rsidRDefault="006026C8" w:rsidP="006026C8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источниками доходов бюджета Байкальского сельсовета </w:t>
      </w:r>
    </w:p>
    <w:p w:rsidR="006026C8" w:rsidRDefault="006026C8" w:rsidP="00602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земельный налог, налог на имущество физических лиц, налог на доходы физических лиц, доходы от  оказания платных услуг, доходы от использования муниципального имущества. Необходимо продолжить работу по завершению оформления земли и имущества в собственность граждан.</w:t>
      </w: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Приоритетные направления социально-экономического развития Байкальского сельсовета на 2020 год и плановый период 2021 и 2022 годов:</w:t>
      </w: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Прогнозом на очередной 2020 финансовый год и плановый период 2021 – 2022 годы определены следующие приоритеты социально-экономического развития Байкальского сельсовета: </w:t>
      </w:r>
    </w:p>
    <w:p w:rsidR="006026C8" w:rsidRDefault="006026C8" w:rsidP="006026C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доходной части местного бюджета (эффективное управление муниципальным имуществом, проведение работы по выявлению собственников земельных участков и другого недвижимого имущества и привлечению их к налогообложению); </w:t>
      </w:r>
    </w:p>
    <w:p w:rsidR="006026C8" w:rsidRDefault="006026C8" w:rsidP="006026C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распределительного колодца на водопроводной сети на ул.Школьная и ул.Светлая в д.Байкал;</w:t>
      </w:r>
    </w:p>
    <w:p w:rsidR="006026C8" w:rsidRDefault="006026C8" w:rsidP="006026C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новой водопроводной сети к водораспределительному колодцу на улицах Школьная и Центральная в д.Байкал;</w:t>
      </w:r>
    </w:p>
    <w:p w:rsidR="006026C8" w:rsidRDefault="006026C8" w:rsidP="006026C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четырех 12-ти квартирных домов по ул.Школьная в д.Байкал к новой водопроводной сети;</w:t>
      </w:r>
    </w:p>
    <w:p w:rsidR="006026C8" w:rsidRDefault="006026C8" w:rsidP="006026C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Вхождение в программу и строительство водоочистной станции на скважине по адресу: ул.Молодежная,16 в д.Байкал;</w:t>
      </w:r>
    </w:p>
    <w:p w:rsidR="006026C8" w:rsidRDefault="006026C8" w:rsidP="006026C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кровли Байкальского ДК;</w:t>
      </w:r>
    </w:p>
    <w:p w:rsidR="006026C8" w:rsidRDefault="006026C8" w:rsidP="006026C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водопроводной сети в д.Малиновка;</w:t>
      </w:r>
    </w:p>
    <w:p w:rsidR="006026C8" w:rsidRDefault="006026C8" w:rsidP="006026C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пятого осветительного провода для уличного освещения на электрические опоры;</w:t>
      </w:r>
    </w:p>
    <w:p w:rsidR="006026C8" w:rsidRDefault="006026C8" w:rsidP="006026C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установки группы учета по электроэнергии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ул.Школьная,Центральная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Молодежная в д.Байкал(2020-2021);</w:t>
      </w:r>
    </w:p>
    <w:p w:rsidR="006026C8" w:rsidRDefault="006026C8" w:rsidP="006026C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площадок для сбора ТКО(2020-2021);</w:t>
      </w:r>
    </w:p>
    <w:p w:rsidR="006026C8" w:rsidRDefault="006026C8" w:rsidP="006026C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Оказание населению доступных муниципальных услуг, в соответствии с регламентами администрации и действующим законодательством;</w:t>
      </w:r>
    </w:p>
    <w:p w:rsidR="006026C8" w:rsidRDefault="006026C8" w:rsidP="006026C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первичных мер пожарной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 по  профилактике терроризма и экстремизма</w:t>
      </w: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C8" w:rsidRDefault="006026C8" w:rsidP="006026C8">
      <w:pPr>
        <w:spacing w:after="0"/>
        <w:sectPr w:rsidR="006026C8">
          <w:pgSz w:w="11906" w:h="16838"/>
          <w:pgMar w:top="1134" w:right="567" w:bottom="567" w:left="1134" w:header="709" w:footer="709" w:gutter="0"/>
          <w:cols w:space="720"/>
        </w:sectPr>
      </w:pPr>
    </w:p>
    <w:p w:rsidR="006026C8" w:rsidRDefault="006026C8" w:rsidP="006026C8">
      <w:pPr>
        <w:ind w:left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</w:t>
      </w:r>
    </w:p>
    <w:p w:rsidR="006026C8" w:rsidRDefault="006026C8" w:rsidP="006026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6026C8">
          <w:pgSz w:w="16838" w:h="11906" w:orient="landscape"/>
          <w:pgMar w:top="1134" w:right="1134" w:bottom="567" w:left="567" w:header="709" w:footer="709" w:gutter="0"/>
          <w:cols w:space="720"/>
        </w:sectPr>
      </w:pPr>
    </w:p>
    <w:p w:rsidR="006026C8" w:rsidRDefault="006026C8" w:rsidP="006026C8">
      <w:pPr>
        <w:ind w:left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показатели прогноза социально-экономического                                  Таблица 1</w:t>
      </w:r>
    </w:p>
    <w:p w:rsidR="006026C8" w:rsidRDefault="006026C8" w:rsidP="006026C8">
      <w:pPr>
        <w:ind w:left="5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развития Байкальского сельсовета на 2020-2022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860"/>
        <w:gridCol w:w="1004"/>
        <w:gridCol w:w="1080"/>
        <w:gridCol w:w="1080"/>
        <w:gridCol w:w="1080"/>
        <w:gridCol w:w="1260"/>
        <w:gridCol w:w="1260"/>
        <w:gridCol w:w="1080"/>
        <w:gridCol w:w="1260"/>
        <w:gridCol w:w="1080"/>
        <w:gridCol w:w="1260"/>
      </w:tblGrid>
      <w:tr w:rsidR="006026C8" w:rsidTr="006026C8">
        <w:trPr>
          <w:trHeight w:val="419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развития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Един.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2019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2020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2021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6026C8" w:rsidTr="006026C8">
        <w:trPr>
          <w:trHeight w:val="70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C8" w:rsidRDefault="006026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C8" w:rsidRDefault="006026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отчёт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% к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 году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Ожидаемое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% к 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Пред.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% к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Пред. году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% к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Пред. году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% к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Пред. году</w:t>
            </w:r>
          </w:p>
        </w:tc>
      </w:tr>
      <w:tr w:rsidR="006026C8" w:rsidTr="006026C8">
        <w:trPr>
          <w:trHeight w:val="48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постоянного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населения( 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начало года)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100,4 </w:t>
            </w:r>
          </w:p>
        </w:tc>
      </w:tr>
      <w:tr w:rsidR="006026C8" w:rsidTr="006026C8">
        <w:trPr>
          <w:trHeight w:val="50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Общий коэффициент рождаемости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135,0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6026C8" w:rsidTr="006026C8">
        <w:trPr>
          <w:trHeight w:val="48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6026C8" w:rsidTr="006026C8">
        <w:trPr>
          <w:trHeight w:val="24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прибывших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112,5</w:t>
            </w:r>
          </w:p>
        </w:tc>
      </w:tr>
      <w:tr w:rsidR="006026C8" w:rsidTr="006026C8">
        <w:trPr>
          <w:trHeight w:val="3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выбывших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6026C8" w:rsidTr="006026C8">
        <w:trPr>
          <w:trHeight w:val="726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детей, умерших в возрасте до 1 года, на 1000 родившихся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26C8" w:rsidTr="006026C8">
        <w:trPr>
          <w:trHeight w:val="74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Материнская смертность на 100 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родившихся живыми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26C8" w:rsidTr="006026C8">
        <w:trPr>
          <w:trHeight w:val="148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Удельный вес учащихся, сдавших ЕГЭ, в общем числе выпускников общеобразовательных учреждений, участвующих в ЕГЭ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026C8" w:rsidTr="006026C8">
        <w:trPr>
          <w:trHeight w:val="98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Средняя наполняемость классов в общеобразовательном учреждении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6026C8" w:rsidTr="006026C8">
        <w:trPr>
          <w:trHeight w:val="198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Доля детей в возрасте от трех до семи лет, получающих дошкольную образовательную услугу и (или)  услугу по их содержанию в организациях различной организационно-правовой формы  и формы собственности в общей численности детей от трех до семи лет.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026C8" w:rsidTr="006026C8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детей, охваченных дополнительным образованием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(музыкальным, художественным, спортивным и т.д.) в общем количестве детей до 18 лет.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026C8" w:rsidTr="006026C8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приемных семей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026C8" w:rsidTr="006026C8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детей, воспитывающихся в приемных семьям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026C8" w:rsidTr="006026C8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детей, находящихся под опекой (попечительством)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026C8" w:rsidTr="006026C8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Млн.руб.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6C8" w:rsidTr="006026C8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Поголовье скота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 все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хозяйств)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крупный рогатый скот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Вт.ч.коровы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свиньи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0,066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0,043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0,062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0,035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0,046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0,063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0,035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0,047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101,9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0,064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0,036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0,048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0,065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0,037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0,049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101,8</w:t>
            </w:r>
          </w:p>
        </w:tc>
      </w:tr>
      <w:tr w:rsidR="006026C8" w:rsidTr="006026C8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Производство молока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 все</w:t>
            </w:r>
            <w:proofErr w:type="gramEnd"/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категории хозяйств)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Тонн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</w:tr>
      <w:tr w:rsidR="006026C8" w:rsidTr="006026C8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мяса на убой в живом весе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 все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хозяйств)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Тонн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</w:tr>
      <w:tr w:rsidR="006026C8" w:rsidTr="006026C8">
        <w:trPr>
          <w:trHeight w:val="720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Млн.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1,800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283,0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6C8" w:rsidTr="006026C8"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C8" w:rsidRDefault="006026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6C8" w:rsidRDefault="006026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6C8" w:rsidTr="006026C8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выполненных работ по виду деятельности « строительство», включая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хозспособ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6C8" w:rsidTr="006026C8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общ.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6C8" w:rsidTr="006026C8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Ввод в эксплуатацию индивидуальных жилых домов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построенных населением за свой счет и с помощью кредитов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Общ.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26C8" w:rsidTr="006026C8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площадь жилых помещений, приходящаяся на 1 жителя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6026C8" w:rsidTr="006026C8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Оборот розничной торговли, включая общественное питание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Млн.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103,5</w:t>
            </w:r>
          </w:p>
        </w:tc>
      </w:tr>
      <w:tr w:rsidR="006026C8" w:rsidTr="006026C8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Млн.руб.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026C8" w:rsidTr="006026C8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т.ч. объем бытовых услуг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Млн.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6C8" w:rsidTr="006026C8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Прибыль прибыльных предприятий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Млн.руб.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6C8" w:rsidTr="006026C8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Фонд заработной платы работников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Млн.руб.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107,0 </w:t>
            </w:r>
          </w:p>
        </w:tc>
      </w:tr>
      <w:tr w:rsidR="006026C8" w:rsidTr="006026C8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занятых в экономике (среднегодовая)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</w:p>
        </w:tc>
      </w:tr>
      <w:tr w:rsidR="006026C8" w:rsidTr="006026C8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Среднемесячная номинальная начисленная заработная плата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 полному кругу предприятий)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15078,83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16892,91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17974,06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19160,35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20463,25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</w:tr>
      <w:tr w:rsidR="006026C8" w:rsidTr="006026C8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2591,51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2302,32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2309,23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2318,47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2330,06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</w:tr>
      <w:tr w:rsidR="006026C8" w:rsidTr="006026C8">
        <w:trPr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аренды муниципального имущества и земли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118,0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69,2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C8" w:rsidRDefault="00602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</w:tr>
    </w:tbl>
    <w:p w:rsidR="006026C8" w:rsidRDefault="006026C8" w:rsidP="006026C8">
      <w:pPr>
        <w:rPr>
          <w:rFonts w:ascii="Times New Roman" w:hAnsi="Times New Roman" w:cs="Times New Roman"/>
          <w:sz w:val="18"/>
          <w:szCs w:val="18"/>
        </w:rPr>
      </w:pPr>
    </w:p>
    <w:p w:rsidR="006026C8" w:rsidRDefault="006026C8" w:rsidP="006026C8">
      <w:pPr>
        <w:rPr>
          <w:rFonts w:ascii="Times New Roman" w:hAnsi="Times New Roman" w:cs="Times New Roman"/>
          <w:sz w:val="18"/>
          <w:szCs w:val="18"/>
        </w:rPr>
      </w:pPr>
    </w:p>
    <w:p w:rsidR="006026C8" w:rsidRDefault="006026C8" w:rsidP="006026C8">
      <w:pPr>
        <w:rPr>
          <w:rFonts w:ascii="Times New Roman" w:hAnsi="Times New Roman" w:cs="Times New Roman"/>
          <w:sz w:val="18"/>
          <w:szCs w:val="18"/>
        </w:rPr>
      </w:pPr>
    </w:p>
    <w:p w:rsidR="00A300D1" w:rsidRDefault="00A300D1"/>
    <w:sectPr w:rsidR="00A300D1" w:rsidSect="006026C8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C546E"/>
    <w:multiLevelType w:val="hybridMultilevel"/>
    <w:tmpl w:val="6946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34638F"/>
    <w:multiLevelType w:val="hybridMultilevel"/>
    <w:tmpl w:val="05FE1E62"/>
    <w:lvl w:ilvl="0" w:tplc="59487280">
      <w:start w:val="1"/>
      <w:numFmt w:val="decimal"/>
      <w:lvlText w:val="%1."/>
      <w:lvlJc w:val="left"/>
      <w:pPr>
        <w:ind w:left="1350" w:hanging="810"/>
      </w:pPr>
      <w:rPr>
        <w:rFonts w:ascii="Calibri" w:hAnsi="Calibri" w:cs="Calibr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C8"/>
    <w:rsid w:val="006026C8"/>
    <w:rsid w:val="00A16DA4"/>
    <w:rsid w:val="00A3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81C4-096F-454D-BF04-D5AE6C8E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C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26C8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6026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</cp:lastModifiedBy>
  <cp:revision>2</cp:revision>
  <dcterms:created xsi:type="dcterms:W3CDTF">2019-12-10T09:51:00Z</dcterms:created>
  <dcterms:modified xsi:type="dcterms:W3CDTF">2019-12-10T09:51:00Z</dcterms:modified>
</cp:coreProperties>
</file>