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452" w:rsidRDefault="00892452" w:rsidP="00892452">
      <w:pPr>
        <w:jc w:val="center"/>
        <w:rPr>
          <w:b/>
          <w:sz w:val="28"/>
          <w:szCs w:val="28"/>
        </w:rPr>
      </w:pPr>
      <w:r w:rsidRPr="00D77FBE">
        <w:rPr>
          <w:b/>
          <w:sz w:val="28"/>
          <w:szCs w:val="28"/>
        </w:rPr>
        <w:t xml:space="preserve">АДМИНИСТРАЦИЯ </w:t>
      </w:r>
    </w:p>
    <w:p w:rsidR="00892452" w:rsidRDefault="00892452" w:rsidP="008924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БАЙКАЛЬСКОГО СЕЛЬСОВЕТА</w:t>
      </w:r>
      <w:r w:rsidRPr="00D77FBE">
        <w:rPr>
          <w:b/>
          <w:sz w:val="28"/>
          <w:szCs w:val="28"/>
        </w:rPr>
        <w:t xml:space="preserve"> </w:t>
      </w:r>
    </w:p>
    <w:p w:rsidR="00892452" w:rsidRDefault="00892452" w:rsidP="008924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БОЛОТНИНСКОГО РАЙОНА НОВОСИБИРСКОЙ ОБЛАСТИ</w:t>
      </w:r>
    </w:p>
    <w:p w:rsidR="00892452" w:rsidRPr="00547BF8" w:rsidRDefault="00892452" w:rsidP="00892452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</w:t>
      </w:r>
    </w:p>
    <w:p w:rsidR="00892452" w:rsidRPr="004D7B3C" w:rsidRDefault="00892452" w:rsidP="00892452">
      <w:pPr>
        <w:tabs>
          <w:tab w:val="left" w:pos="6521"/>
        </w:tabs>
        <w:ind w:firstLine="709"/>
        <w:contextualSpacing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4D7B3C">
        <w:rPr>
          <w:b/>
          <w:sz w:val="28"/>
          <w:szCs w:val="28"/>
        </w:rPr>
        <w:t>ПОСТАНОВЛЕНИЕ</w:t>
      </w:r>
    </w:p>
    <w:p w:rsidR="00892452" w:rsidRPr="000B329E" w:rsidRDefault="00892452" w:rsidP="00892452">
      <w:pPr>
        <w:ind w:firstLine="709"/>
        <w:contextualSpacing/>
        <w:jc w:val="center"/>
        <w:rPr>
          <w:sz w:val="28"/>
          <w:szCs w:val="28"/>
        </w:rPr>
      </w:pPr>
    </w:p>
    <w:p w:rsidR="00892452" w:rsidRPr="001D09E9" w:rsidRDefault="00892452" w:rsidP="00892452">
      <w:pPr>
        <w:contextualSpacing/>
        <w:jc w:val="center"/>
        <w:rPr>
          <w:sz w:val="28"/>
          <w:szCs w:val="28"/>
        </w:rPr>
      </w:pPr>
    </w:p>
    <w:p w:rsidR="00892452" w:rsidRPr="001D09E9" w:rsidRDefault="00892452" w:rsidP="00892452">
      <w:pPr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20.12.2019                                          д.Байкал                                              № 113</w:t>
      </w:r>
      <w:r w:rsidRPr="001D09E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892452" w:rsidRPr="001D09E9" w:rsidRDefault="00892452" w:rsidP="00892452">
      <w:pPr>
        <w:contextualSpacing/>
        <w:rPr>
          <w:sz w:val="28"/>
          <w:szCs w:val="28"/>
        </w:rPr>
      </w:pPr>
    </w:p>
    <w:p w:rsidR="00892452" w:rsidRPr="001D09E9" w:rsidRDefault="00892452" w:rsidP="00892452">
      <w:pPr>
        <w:contextualSpacing/>
        <w:rPr>
          <w:sz w:val="28"/>
          <w:szCs w:val="28"/>
        </w:rPr>
      </w:pPr>
    </w:p>
    <w:p w:rsidR="00892452" w:rsidRPr="001D09E9" w:rsidRDefault="00892452" w:rsidP="00892452">
      <w:pPr>
        <w:jc w:val="center"/>
        <w:rPr>
          <w:b/>
          <w:sz w:val="28"/>
          <w:szCs w:val="28"/>
        </w:rPr>
      </w:pPr>
      <w:bookmarkStart w:id="0" w:name="_GoBack"/>
      <w:r w:rsidRPr="001D09E9">
        <w:rPr>
          <w:sz w:val="28"/>
          <w:szCs w:val="28"/>
        </w:rPr>
        <w:t>О порядке ведения реестра расходных обязательств</w:t>
      </w:r>
      <w:r>
        <w:rPr>
          <w:sz w:val="28"/>
          <w:szCs w:val="28"/>
        </w:rPr>
        <w:t xml:space="preserve"> Байкальского сельсовета Болотнинского района Новосибирской области</w:t>
      </w:r>
      <w:r w:rsidRPr="001D09E9">
        <w:rPr>
          <w:sz w:val="28"/>
          <w:szCs w:val="28"/>
        </w:rPr>
        <w:t xml:space="preserve"> </w:t>
      </w:r>
    </w:p>
    <w:bookmarkEnd w:id="0"/>
    <w:p w:rsidR="00892452" w:rsidRPr="001D09E9" w:rsidRDefault="00892452" w:rsidP="008924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D09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2452" w:rsidRPr="001D09E9" w:rsidRDefault="00892452" w:rsidP="00892452">
      <w:pPr>
        <w:ind w:right="-2"/>
        <w:jc w:val="both"/>
        <w:rPr>
          <w:sz w:val="28"/>
          <w:szCs w:val="28"/>
        </w:rPr>
      </w:pPr>
    </w:p>
    <w:p w:rsidR="00892452" w:rsidRPr="001D09E9" w:rsidRDefault="00892452" w:rsidP="00892452">
      <w:pPr>
        <w:ind w:firstLine="709"/>
        <w:jc w:val="both"/>
        <w:rPr>
          <w:bCs/>
          <w:sz w:val="28"/>
          <w:szCs w:val="28"/>
        </w:rPr>
      </w:pPr>
      <w:r w:rsidRPr="001D09E9">
        <w:rPr>
          <w:bCs/>
          <w:sz w:val="28"/>
          <w:szCs w:val="28"/>
        </w:rPr>
        <w:t>В соответствии со статьей 87 Бюджетного кодекса Р</w:t>
      </w:r>
      <w:r>
        <w:rPr>
          <w:bCs/>
          <w:sz w:val="28"/>
          <w:szCs w:val="28"/>
        </w:rPr>
        <w:t>оссийской Федерации, статьей 13</w:t>
      </w:r>
      <w:r w:rsidRPr="001D09E9">
        <w:rPr>
          <w:bCs/>
          <w:sz w:val="28"/>
          <w:szCs w:val="28"/>
        </w:rPr>
        <w:t xml:space="preserve"> решения Совета депутатов</w:t>
      </w:r>
      <w:r>
        <w:rPr>
          <w:bCs/>
          <w:sz w:val="28"/>
          <w:szCs w:val="28"/>
        </w:rPr>
        <w:t xml:space="preserve"> Байкальского сельсовета Болотнинского района Новосибирской области </w:t>
      </w:r>
      <w:r>
        <w:rPr>
          <w:sz w:val="28"/>
          <w:szCs w:val="28"/>
        </w:rPr>
        <w:t>от 19.02.2015 № 226</w:t>
      </w:r>
      <w:r w:rsidRPr="001D09E9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Положения о</w:t>
      </w:r>
      <w:r w:rsidRPr="001D09E9">
        <w:rPr>
          <w:sz w:val="28"/>
          <w:szCs w:val="28"/>
        </w:rPr>
        <w:t xml:space="preserve"> бюджетном процессе в </w:t>
      </w:r>
      <w:r>
        <w:rPr>
          <w:bCs/>
          <w:sz w:val="28"/>
          <w:szCs w:val="28"/>
        </w:rPr>
        <w:t xml:space="preserve">Байкальском сельсовете Болотнинского района </w:t>
      </w:r>
      <w:r w:rsidRPr="001D09E9">
        <w:rPr>
          <w:bCs/>
          <w:sz w:val="28"/>
          <w:szCs w:val="28"/>
        </w:rPr>
        <w:t>Новосибирской области»</w:t>
      </w:r>
    </w:p>
    <w:p w:rsidR="00892452" w:rsidRPr="001D09E9" w:rsidRDefault="00892452" w:rsidP="00892452">
      <w:pPr>
        <w:jc w:val="both"/>
        <w:rPr>
          <w:sz w:val="28"/>
          <w:szCs w:val="28"/>
        </w:rPr>
      </w:pPr>
      <w:r w:rsidRPr="001D09E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Байкальского сельсовета Болотнинского района</w:t>
      </w:r>
      <w:r w:rsidR="00150E0B">
        <w:rPr>
          <w:sz w:val="28"/>
          <w:szCs w:val="28"/>
        </w:rPr>
        <w:t xml:space="preserve"> </w:t>
      </w:r>
      <w:r w:rsidRPr="001D09E9">
        <w:rPr>
          <w:sz w:val="28"/>
          <w:szCs w:val="28"/>
        </w:rPr>
        <w:t>Новосибирской области постановляет:</w:t>
      </w:r>
    </w:p>
    <w:p w:rsidR="00892452" w:rsidRPr="001D09E9" w:rsidRDefault="00892452" w:rsidP="008924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9E9">
        <w:rPr>
          <w:rFonts w:ascii="Times New Roman" w:hAnsi="Times New Roman" w:cs="Times New Roman"/>
          <w:bCs/>
          <w:sz w:val="28"/>
          <w:szCs w:val="28"/>
        </w:rPr>
        <w:t>1. Установить Порядок ведения реестра расходных обязательств</w:t>
      </w:r>
      <w:r w:rsidRPr="001D09E9">
        <w:rPr>
          <w:rFonts w:ascii="Times New Roman" w:hAnsi="Times New Roman" w:cs="Times New Roman"/>
          <w:sz w:val="28"/>
          <w:szCs w:val="28"/>
        </w:rPr>
        <w:t xml:space="preserve"> Байкальского сельсовета Болотнинского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9E9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Pr="001D09E9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892452" w:rsidRPr="0068644A" w:rsidRDefault="00892452" w:rsidP="008924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9E9">
        <w:rPr>
          <w:rFonts w:ascii="Times New Roman" w:hAnsi="Times New Roman" w:cs="Times New Roman"/>
          <w:sz w:val="28"/>
          <w:szCs w:val="28"/>
        </w:rPr>
        <w:t xml:space="preserve">2. Признать утратившим силу постановление администрации </w:t>
      </w:r>
      <w:r w:rsidRPr="0068644A">
        <w:rPr>
          <w:rFonts w:ascii="Times New Roman" w:hAnsi="Times New Roman" w:cs="Times New Roman"/>
          <w:sz w:val="28"/>
          <w:szCs w:val="28"/>
        </w:rPr>
        <w:t>Байкальского сельсовета Болотнинского района</w:t>
      </w:r>
      <w:r w:rsidRPr="001D09E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31.12.2010 № 66 </w:t>
      </w:r>
      <w:r w:rsidRPr="001D09E9">
        <w:rPr>
          <w:rFonts w:ascii="Times New Roman" w:hAnsi="Times New Roman" w:cs="Times New Roman"/>
          <w:sz w:val="28"/>
          <w:szCs w:val="28"/>
        </w:rPr>
        <w:t xml:space="preserve">«Об утверждении Порядка ведения реестра расходных обязательств </w:t>
      </w:r>
      <w:r w:rsidRPr="0068644A">
        <w:rPr>
          <w:rFonts w:ascii="Times New Roman" w:hAnsi="Times New Roman" w:cs="Times New Roman"/>
          <w:sz w:val="28"/>
          <w:szCs w:val="28"/>
        </w:rPr>
        <w:t>Байкальского сельсовета Болотнинского района Новосибирской области».</w:t>
      </w:r>
    </w:p>
    <w:p w:rsidR="00892452" w:rsidRPr="001D09E9" w:rsidRDefault="00892452" w:rsidP="00892452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1D09E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D09E9">
        <w:rPr>
          <w:rFonts w:ascii="Times New Roman" w:hAnsi="Times New Roman" w:cs="Times New Roman"/>
          <w:bCs/>
          <w:sz w:val="28"/>
          <w:szCs w:val="28"/>
        </w:rPr>
        <w:t>3. Контроль за исполнением настоя</w:t>
      </w:r>
      <w:r>
        <w:rPr>
          <w:rFonts w:ascii="Times New Roman" w:hAnsi="Times New Roman" w:cs="Times New Roman"/>
          <w:bCs/>
          <w:sz w:val="28"/>
          <w:szCs w:val="28"/>
        </w:rPr>
        <w:t>щего постановления оставляю за собой.</w:t>
      </w:r>
    </w:p>
    <w:p w:rsidR="00892452" w:rsidRPr="001D09E9" w:rsidRDefault="00892452" w:rsidP="00892452">
      <w:pPr>
        <w:pStyle w:val="ConsPlusTitle"/>
        <w:ind w:firstLine="708"/>
        <w:jc w:val="both"/>
        <w:rPr>
          <w:b w:val="0"/>
        </w:rPr>
      </w:pPr>
    </w:p>
    <w:p w:rsidR="00892452" w:rsidRPr="001D09E9" w:rsidRDefault="00892452" w:rsidP="00892452">
      <w:pPr>
        <w:pStyle w:val="ConsPlusTitle"/>
        <w:ind w:firstLine="708"/>
        <w:jc w:val="both"/>
        <w:rPr>
          <w:b w:val="0"/>
        </w:rPr>
      </w:pPr>
    </w:p>
    <w:p w:rsidR="00892452" w:rsidRPr="001D09E9" w:rsidRDefault="00892452" w:rsidP="00892452">
      <w:pPr>
        <w:contextualSpacing/>
        <w:rPr>
          <w:color w:val="000000"/>
          <w:sz w:val="28"/>
          <w:szCs w:val="28"/>
        </w:rPr>
      </w:pPr>
    </w:p>
    <w:p w:rsidR="00892452" w:rsidRDefault="00892452" w:rsidP="00892452">
      <w:pPr>
        <w:pStyle w:val="ConsPlusTitle"/>
        <w:jc w:val="both"/>
        <w:rPr>
          <w:b w:val="0"/>
        </w:rPr>
      </w:pPr>
      <w:r w:rsidRPr="001D09E9">
        <w:rPr>
          <w:b w:val="0"/>
        </w:rPr>
        <w:t>Г</w:t>
      </w:r>
      <w:r>
        <w:rPr>
          <w:b w:val="0"/>
        </w:rPr>
        <w:t>лава Байкальского сельсовета</w:t>
      </w:r>
    </w:p>
    <w:p w:rsidR="00892452" w:rsidRDefault="00892452" w:rsidP="00892452">
      <w:pPr>
        <w:pStyle w:val="ConsPlusTitle"/>
        <w:jc w:val="both"/>
        <w:rPr>
          <w:b w:val="0"/>
        </w:rPr>
      </w:pPr>
      <w:r>
        <w:rPr>
          <w:b w:val="0"/>
        </w:rPr>
        <w:t xml:space="preserve">Болотнинского района </w:t>
      </w:r>
    </w:p>
    <w:p w:rsidR="00892452" w:rsidRPr="001D09E9" w:rsidRDefault="00892452" w:rsidP="00892452">
      <w:pPr>
        <w:pStyle w:val="ConsPlusTitle"/>
        <w:jc w:val="both"/>
        <w:rPr>
          <w:b w:val="0"/>
        </w:rPr>
      </w:pPr>
      <w:r>
        <w:rPr>
          <w:b w:val="0"/>
        </w:rPr>
        <w:t>Новосибирской области                                                                В.Ф.Козловский</w:t>
      </w:r>
    </w:p>
    <w:p w:rsidR="00892452" w:rsidRPr="001D09E9" w:rsidRDefault="00892452" w:rsidP="00892452">
      <w:pPr>
        <w:contextualSpacing/>
        <w:rPr>
          <w:sz w:val="28"/>
          <w:szCs w:val="28"/>
        </w:rPr>
      </w:pPr>
    </w:p>
    <w:p w:rsidR="00892452" w:rsidRPr="001D09E9" w:rsidRDefault="00892452" w:rsidP="00892452">
      <w:pPr>
        <w:contextualSpacing/>
        <w:rPr>
          <w:sz w:val="28"/>
          <w:szCs w:val="28"/>
        </w:rPr>
      </w:pPr>
    </w:p>
    <w:p w:rsidR="00892452" w:rsidRDefault="00892452" w:rsidP="00892452">
      <w:pPr>
        <w:contextualSpacing/>
        <w:rPr>
          <w:sz w:val="28"/>
          <w:szCs w:val="28"/>
        </w:rPr>
      </w:pPr>
    </w:p>
    <w:p w:rsidR="00892452" w:rsidRDefault="00892452" w:rsidP="00892452">
      <w:pPr>
        <w:contextualSpacing/>
        <w:rPr>
          <w:sz w:val="28"/>
          <w:szCs w:val="28"/>
        </w:rPr>
      </w:pPr>
    </w:p>
    <w:p w:rsidR="00892452" w:rsidRDefault="00892452" w:rsidP="00892452">
      <w:pPr>
        <w:contextualSpacing/>
        <w:rPr>
          <w:sz w:val="28"/>
          <w:szCs w:val="28"/>
        </w:rPr>
      </w:pPr>
    </w:p>
    <w:p w:rsidR="00892452" w:rsidRDefault="00892452" w:rsidP="00892452">
      <w:pPr>
        <w:contextualSpacing/>
        <w:rPr>
          <w:sz w:val="28"/>
          <w:szCs w:val="28"/>
        </w:rPr>
      </w:pPr>
    </w:p>
    <w:p w:rsidR="00892452" w:rsidRDefault="00892452" w:rsidP="00892452">
      <w:pPr>
        <w:contextualSpacing/>
      </w:pPr>
      <w:r>
        <w:t>Шевень Л.С.</w:t>
      </w:r>
    </w:p>
    <w:p w:rsidR="00892452" w:rsidRPr="001D09E9" w:rsidRDefault="00892452" w:rsidP="00892452">
      <w:pPr>
        <w:contextualSpacing/>
      </w:pPr>
      <w:r>
        <w:t>(38349)42-326</w:t>
      </w:r>
    </w:p>
    <w:p w:rsidR="00892452" w:rsidRPr="001D09E9" w:rsidRDefault="00892452" w:rsidP="00892452">
      <w:pPr>
        <w:contextualSpacing/>
        <w:jc w:val="right"/>
        <w:rPr>
          <w:sz w:val="28"/>
          <w:szCs w:val="28"/>
        </w:rPr>
      </w:pPr>
      <w:r w:rsidRPr="001D09E9">
        <w:rPr>
          <w:sz w:val="28"/>
          <w:szCs w:val="28"/>
        </w:rPr>
        <w:lastRenderedPageBreak/>
        <w:t>Приложение</w:t>
      </w:r>
    </w:p>
    <w:p w:rsidR="00892452" w:rsidRDefault="00892452" w:rsidP="00892452">
      <w:pPr>
        <w:contextualSpacing/>
        <w:jc w:val="right"/>
        <w:rPr>
          <w:sz w:val="28"/>
          <w:szCs w:val="28"/>
        </w:rPr>
      </w:pPr>
      <w:r w:rsidRPr="001D09E9">
        <w:rPr>
          <w:sz w:val="28"/>
          <w:szCs w:val="28"/>
        </w:rPr>
        <w:t>к пос</w:t>
      </w:r>
      <w:r>
        <w:rPr>
          <w:sz w:val="28"/>
          <w:szCs w:val="28"/>
        </w:rPr>
        <w:t xml:space="preserve">тановлению </w:t>
      </w:r>
    </w:p>
    <w:p w:rsidR="00892452" w:rsidRDefault="00892452" w:rsidP="00892452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892452" w:rsidRDefault="00892452" w:rsidP="00892452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Байкальского сельсовета</w:t>
      </w:r>
    </w:p>
    <w:p w:rsidR="00892452" w:rsidRPr="009F5B82" w:rsidRDefault="00892452" w:rsidP="00892452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892452" w:rsidRDefault="00892452" w:rsidP="00892452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92452" w:rsidRDefault="00892452" w:rsidP="00892452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20.12.2019 № 113</w:t>
      </w:r>
    </w:p>
    <w:p w:rsidR="00892452" w:rsidRDefault="00892452" w:rsidP="00892452">
      <w:pPr>
        <w:contextualSpacing/>
        <w:jc w:val="right"/>
        <w:rPr>
          <w:sz w:val="28"/>
          <w:szCs w:val="28"/>
        </w:rPr>
      </w:pPr>
    </w:p>
    <w:p w:rsidR="00892452" w:rsidRDefault="00892452" w:rsidP="00892452">
      <w:pPr>
        <w:contextualSpacing/>
        <w:jc w:val="right"/>
        <w:rPr>
          <w:sz w:val="28"/>
          <w:szCs w:val="28"/>
        </w:rPr>
      </w:pPr>
    </w:p>
    <w:p w:rsidR="00892452" w:rsidRPr="002D75C3" w:rsidRDefault="00892452" w:rsidP="00892452">
      <w:pPr>
        <w:pStyle w:val="ConsPlusTitle"/>
        <w:jc w:val="center"/>
      </w:pPr>
      <w:r w:rsidRPr="002D75C3">
        <w:t>ПОРЯДОК</w:t>
      </w:r>
    </w:p>
    <w:p w:rsidR="00892452" w:rsidRPr="002D75C3" w:rsidRDefault="00892452" w:rsidP="00892452">
      <w:pPr>
        <w:pStyle w:val="ConsPlusTitle"/>
        <w:jc w:val="center"/>
      </w:pPr>
      <w:r w:rsidRPr="002D75C3">
        <w:t>ВЕДЕНИЯ РЕЕСТРА РАСХОДНЫХ ОБЯЗАТЕЛЬСТВ</w:t>
      </w:r>
    </w:p>
    <w:p w:rsidR="00892452" w:rsidRPr="00B80886" w:rsidRDefault="00892452" w:rsidP="00892452">
      <w:pPr>
        <w:pStyle w:val="ConsPlusTitle"/>
        <w:jc w:val="center"/>
      </w:pPr>
      <w:r>
        <w:t>БАЙКАЛЬСКОГО СЕЛЬСОВЕТА БОЛОТНИНСКОГО РАЙОНА НОВОСИБИРСКОЙ ОБЛАСТИ</w:t>
      </w:r>
    </w:p>
    <w:p w:rsidR="00892452" w:rsidRDefault="00892452" w:rsidP="00892452">
      <w:pPr>
        <w:pStyle w:val="ConsPlusTitle"/>
        <w:jc w:val="center"/>
      </w:pPr>
    </w:p>
    <w:p w:rsidR="00892452" w:rsidRPr="009F5B82" w:rsidRDefault="00892452" w:rsidP="00892452">
      <w:pPr>
        <w:pStyle w:val="1"/>
        <w:numPr>
          <w:ilvl w:val="0"/>
          <w:numId w:val="1"/>
        </w:numPr>
        <w:rPr>
          <w:sz w:val="20"/>
          <w:szCs w:val="28"/>
        </w:rPr>
      </w:pPr>
      <w:r>
        <w:rPr>
          <w:sz w:val="28"/>
          <w:szCs w:val="28"/>
        </w:rPr>
        <w:t>Н</w:t>
      </w:r>
      <w:r w:rsidRPr="00056CDB">
        <w:rPr>
          <w:sz w:val="28"/>
          <w:szCs w:val="28"/>
        </w:rPr>
        <w:t xml:space="preserve">астоящий Порядок определяет правила формирования и ведения </w:t>
      </w:r>
    </w:p>
    <w:p w:rsidR="00892452" w:rsidRPr="00056CDB" w:rsidRDefault="00892452" w:rsidP="00892452">
      <w:pPr>
        <w:pStyle w:val="1"/>
        <w:rPr>
          <w:sz w:val="28"/>
          <w:szCs w:val="28"/>
        </w:rPr>
      </w:pPr>
      <w:r w:rsidRPr="00056CDB">
        <w:rPr>
          <w:sz w:val="28"/>
          <w:szCs w:val="28"/>
        </w:rPr>
        <w:t xml:space="preserve">реестра расходных обязательств </w:t>
      </w:r>
      <w:r>
        <w:rPr>
          <w:sz w:val="28"/>
          <w:szCs w:val="28"/>
        </w:rPr>
        <w:t xml:space="preserve">Байкальского сельсовета Болотнинского района </w:t>
      </w:r>
      <w:r w:rsidRPr="00056CDB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</w:t>
      </w:r>
      <w:r w:rsidRPr="00056CDB">
        <w:rPr>
          <w:sz w:val="28"/>
          <w:szCs w:val="28"/>
        </w:rPr>
        <w:t xml:space="preserve"> (далее соответственно – реестр расходных обязательств, расходные обязательства).</w:t>
      </w:r>
    </w:p>
    <w:p w:rsidR="00892452" w:rsidRPr="002D75C3" w:rsidRDefault="00892452" w:rsidP="00892452">
      <w:pPr>
        <w:pStyle w:val="4"/>
        <w:ind w:firstLine="709"/>
      </w:pPr>
      <w:r>
        <w:t>2. </w:t>
      </w:r>
      <w:r w:rsidRPr="002D75C3">
        <w:t xml:space="preserve">Реестр расходных обязательств ведется с целью учета расходных обязательств и определения объема </w:t>
      </w:r>
      <w:r>
        <w:t>бюджетных ассигнований</w:t>
      </w:r>
      <w:r w:rsidRPr="002D75C3">
        <w:t xml:space="preserve"> </w:t>
      </w:r>
      <w:r>
        <w:t>бюджета Байкальского сельсовета Болотнинского района Новосибирской области (далее – местный бюджет)</w:t>
      </w:r>
      <w:r w:rsidRPr="002D75C3">
        <w:t>, необходимых для их исполнения.</w:t>
      </w:r>
    </w:p>
    <w:p w:rsidR="00892452" w:rsidRDefault="00892452" w:rsidP="00892452">
      <w:pPr>
        <w:pStyle w:val="4"/>
        <w:ind w:firstLine="709"/>
      </w:pPr>
      <w:r>
        <w:t>3. </w:t>
      </w:r>
      <w:r w:rsidRPr="002D75C3">
        <w:t xml:space="preserve">Данные реестра расходных обязательств используются при </w:t>
      </w:r>
      <w:r>
        <w:t xml:space="preserve">составлении </w:t>
      </w:r>
      <w:r w:rsidRPr="002D75C3">
        <w:t xml:space="preserve">проекта </w:t>
      </w:r>
      <w:r>
        <w:t xml:space="preserve">местного </w:t>
      </w:r>
      <w:r w:rsidRPr="002D75C3">
        <w:t>бюджета</w:t>
      </w:r>
      <w:r>
        <w:t>.</w:t>
      </w:r>
    </w:p>
    <w:p w:rsidR="00892452" w:rsidRPr="00014090" w:rsidRDefault="00892452" w:rsidP="00892452">
      <w:pPr>
        <w:pStyle w:val="4"/>
        <w:ind w:firstLine="709"/>
        <w:rPr>
          <w:szCs w:val="28"/>
        </w:rPr>
      </w:pPr>
      <w:r>
        <w:t>4. Реестр расходных обязательств формируется и ведется в разрезе главных распорядителей средств местного бюджета в виде свода (перечня) федеральных законов, законов Новосибирской области, нормативных правовых актов Байкальского сельсовета Болотнинского района Новосибирской области, обусловливающих</w:t>
      </w:r>
      <w:r w:rsidRPr="009F5B82">
        <w:rPr>
          <w:szCs w:val="28"/>
        </w:rPr>
        <w:t xml:space="preserve"> </w:t>
      </w:r>
      <w:r>
        <w:rPr>
          <w:szCs w:val="28"/>
        </w:rPr>
        <w:t>п</w:t>
      </w:r>
      <w:r w:rsidRPr="00DC617D">
        <w:rPr>
          <w:szCs w:val="28"/>
        </w:rPr>
        <w:t>равовые основания для иных расходных обязательств с указани</w:t>
      </w:r>
      <w:r>
        <w:rPr>
          <w:szCs w:val="28"/>
        </w:rPr>
        <w:t xml:space="preserve">ем </w:t>
      </w:r>
      <w:r w:rsidRPr="00DC617D">
        <w:rPr>
          <w:szCs w:val="28"/>
        </w:rPr>
        <w:t>соответствующих положений (статей, частей, пунктов, подпунктов, абзацев) федеральных законов, законов Новосибирской области, нормативных правовых актов</w:t>
      </w:r>
      <w:r>
        <w:rPr>
          <w:szCs w:val="28"/>
        </w:rPr>
        <w:t xml:space="preserve"> Байкальского сельсовета Болотнинского района Новосибирской области</w:t>
      </w:r>
      <w:r w:rsidRPr="00DC617D">
        <w:rPr>
          <w:szCs w:val="28"/>
        </w:rPr>
        <w:t xml:space="preserve"> с оценкой объемов </w:t>
      </w:r>
      <w:r>
        <w:rPr>
          <w:szCs w:val="28"/>
        </w:rPr>
        <w:t xml:space="preserve"> </w:t>
      </w:r>
      <w:r w:rsidRPr="00DC617D">
        <w:rPr>
          <w:szCs w:val="28"/>
        </w:rPr>
        <w:t>бюджетных ассигнований местного бюджета, необходимых для исполнения расходных обязательств, включенных в реестр расходных обязательств</w:t>
      </w:r>
      <w:r>
        <w:rPr>
          <w:szCs w:val="28"/>
        </w:rPr>
        <w:t>.</w:t>
      </w:r>
    </w:p>
    <w:p w:rsidR="00892452" w:rsidRPr="00DC617D" w:rsidRDefault="00892452" w:rsidP="008924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6590">
        <w:rPr>
          <w:rFonts w:ascii="Times New Roman" w:hAnsi="Times New Roman" w:cs="Times New Roman"/>
          <w:sz w:val="28"/>
          <w:szCs w:val="28"/>
        </w:rPr>
        <w:t xml:space="preserve">           5.</w:t>
      </w:r>
      <w:r w:rsidRPr="00DC617D">
        <w:rPr>
          <w:rFonts w:ascii="Times New Roman" w:hAnsi="Times New Roman" w:cs="Times New Roman"/>
          <w:sz w:val="28"/>
          <w:szCs w:val="28"/>
        </w:rPr>
        <w:t> </w:t>
      </w:r>
      <w:r w:rsidRPr="007D6590">
        <w:rPr>
          <w:rFonts w:ascii="Times New Roman" w:hAnsi="Times New Roman" w:cs="Times New Roman"/>
          <w:sz w:val="28"/>
          <w:szCs w:val="28"/>
        </w:rPr>
        <w:t>Формирование и ведение реестра расходных обязательств осуществляется администрацией Байкальского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администрация</w:t>
      </w:r>
      <w:r w:rsidRPr="00DC617D">
        <w:rPr>
          <w:rFonts w:ascii="Times New Roman" w:hAnsi="Times New Roman" w:cs="Times New Roman"/>
          <w:sz w:val="28"/>
          <w:szCs w:val="28"/>
        </w:rPr>
        <w:t>) в электронном виде и на бумажном носителе, на основании сведений, содержащихся в реестрах расходных обязательств главных распорядителей средств местного бюджета.</w:t>
      </w:r>
    </w:p>
    <w:p w:rsidR="00892452" w:rsidRDefault="00892452" w:rsidP="00892452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</w:t>
      </w:r>
    </w:p>
    <w:p w:rsidR="00892452" w:rsidRPr="005D4F50" w:rsidRDefault="00892452" w:rsidP="00892452">
      <w:pPr>
        <w:pStyle w:val="4"/>
        <w:ind w:firstLine="709"/>
        <w:rPr>
          <w:szCs w:val="28"/>
        </w:rPr>
      </w:pPr>
      <w:r w:rsidRPr="00DC617D">
        <w:rPr>
          <w:szCs w:val="28"/>
        </w:rPr>
        <w:lastRenderedPageBreak/>
        <w:t>6. Реестр расходных обязательств п</w:t>
      </w:r>
      <w:r>
        <w:rPr>
          <w:szCs w:val="28"/>
        </w:rPr>
        <w:t>редставляется администрацией</w:t>
      </w:r>
      <w:r w:rsidRPr="00DC617D">
        <w:rPr>
          <w:szCs w:val="28"/>
        </w:rPr>
        <w:t xml:space="preserve"> ежегодно:</w:t>
      </w:r>
    </w:p>
    <w:p w:rsidR="00892452" w:rsidRPr="005D4F50" w:rsidRDefault="00892452" w:rsidP="008924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D4F50">
        <w:rPr>
          <w:sz w:val="28"/>
          <w:szCs w:val="28"/>
        </w:rPr>
        <w:t>1) в Совет депутатов</w:t>
      </w:r>
      <w:r>
        <w:rPr>
          <w:sz w:val="28"/>
          <w:szCs w:val="28"/>
        </w:rPr>
        <w:t xml:space="preserve"> Байкальского сельсовета Болотнинского района </w:t>
      </w:r>
      <w:r w:rsidRPr="005D4F50">
        <w:rPr>
          <w:sz w:val="28"/>
          <w:szCs w:val="28"/>
        </w:rPr>
        <w:t xml:space="preserve">Новосибирской области </w:t>
      </w:r>
      <w:r w:rsidRPr="005D4F50">
        <w:rPr>
          <w:szCs w:val="28"/>
        </w:rPr>
        <w:t xml:space="preserve">                                              </w:t>
      </w:r>
      <w:r>
        <w:rPr>
          <w:szCs w:val="28"/>
        </w:rPr>
        <w:t xml:space="preserve">             </w:t>
      </w:r>
    </w:p>
    <w:p w:rsidR="00892452" w:rsidRPr="005D4F50" w:rsidRDefault="00892452" w:rsidP="008924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D4F50">
        <w:rPr>
          <w:sz w:val="28"/>
          <w:szCs w:val="28"/>
        </w:rPr>
        <w:t xml:space="preserve">в составе документов и материалов, представляемых одновременно с проектом решения о местном бюджете, по форме согласно </w:t>
      </w:r>
      <w:hyperlink r:id="rId5" w:history="1">
        <w:r w:rsidRPr="005D4F50">
          <w:rPr>
            <w:sz w:val="28"/>
            <w:szCs w:val="28"/>
          </w:rPr>
          <w:t>приложению</w:t>
        </w:r>
      </w:hyperlink>
      <w:r w:rsidRPr="005D4F50">
        <w:rPr>
          <w:sz w:val="28"/>
          <w:szCs w:val="28"/>
        </w:rPr>
        <w:t xml:space="preserve"> к настоящему Порядку;</w:t>
      </w:r>
    </w:p>
    <w:p w:rsidR="00892452" w:rsidRPr="005D4F50" w:rsidRDefault="00892452" w:rsidP="008924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4F50">
        <w:rPr>
          <w:sz w:val="28"/>
          <w:szCs w:val="28"/>
        </w:rPr>
        <w:t xml:space="preserve">2) в министерство финансов и налоговой политики Новосибирской области </w:t>
      </w:r>
      <w:r>
        <w:rPr>
          <w:sz w:val="28"/>
          <w:szCs w:val="28"/>
        </w:rPr>
        <w:t>(далее – министерство финансов) –</w:t>
      </w:r>
      <w:r w:rsidRPr="005D4F50">
        <w:rPr>
          <w:sz w:val="28"/>
          <w:szCs w:val="28"/>
        </w:rPr>
        <w:t xml:space="preserve"> по форме и в порядке, утвержденном </w:t>
      </w:r>
      <w:r>
        <w:rPr>
          <w:sz w:val="28"/>
          <w:szCs w:val="28"/>
        </w:rPr>
        <w:t>приказо</w:t>
      </w:r>
      <w:r w:rsidRPr="005D4F50">
        <w:rPr>
          <w:sz w:val="28"/>
          <w:szCs w:val="28"/>
        </w:rPr>
        <w:t>м</w:t>
      </w:r>
      <w:r>
        <w:rPr>
          <w:sz w:val="28"/>
          <w:szCs w:val="28"/>
        </w:rPr>
        <w:t xml:space="preserve"> министерства финансов</w:t>
      </w:r>
      <w:r w:rsidRPr="005D4F50">
        <w:rPr>
          <w:sz w:val="28"/>
          <w:szCs w:val="28"/>
        </w:rPr>
        <w:t>.</w:t>
      </w:r>
    </w:p>
    <w:p w:rsidR="00892452" w:rsidRPr="001A3D8F" w:rsidRDefault="00892452" w:rsidP="00892452">
      <w:pPr>
        <w:pStyle w:val="4"/>
        <w:ind w:firstLine="709"/>
      </w:pPr>
      <w:r w:rsidRPr="005D4F50">
        <w:t>7. Главные распорядители</w:t>
      </w:r>
      <w:r w:rsidRPr="001A3D8F">
        <w:t xml:space="preserve"> средств местного бюджета ведут и предста</w:t>
      </w:r>
      <w:r>
        <w:t>вляют в администрацию</w:t>
      </w:r>
      <w:r w:rsidRPr="001A3D8F">
        <w:t xml:space="preserve"> реестры расходных обязательств на бумажном носителе и в электронном виде с использованием автоматизированной системы сбора информации по форме согласно приложению:</w:t>
      </w:r>
    </w:p>
    <w:p w:rsidR="00892452" w:rsidRPr="001A3D8F" w:rsidRDefault="00892452" w:rsidP="008924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D8F">
        <w:rPr>
          <w:sz w:val="28"/>
          <w:szCs w:val="28"/>
        </w:rPr>
        <w:t>- для составления проекта местного бюджета – не позднее 1 ноября текущего года;</w:t>
      </w:r>
    </w:p>
    <w:p w:rsidR="00892452" w:rsidRPr="001A3D8F" w:rsidRDefault="00892452" w:rsidP="008924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D8F">
        <w:rPr>
          <w:sz w:val="28"/>
          <w:szCs w:val="28"/>
        </w:rPr>
        <w:t xml:space="preserve">- для предоставления в </w:t>
      </w:r>
      <w:r>
        <w:rPr>
          <w:sz w:val="28"/>
          <w:szCs w:val="28"/>
        </w:rPr>
        <w:t>м</w:t>
      </w:r>
      <w:r w:rsidRPr="001A3D8F">
        <w:rPr>
          <w:sz w:val="28"/>
          <w:szCs w:val="28"/>
        </w:rPr>
        <w:t>инистерство финансов и налоговой политики Новосибирской области – не позднее 15 мая текущего года.</w:t>
      </w:r>
    </w:p>
    <w:p w:rsidR="00892452" w:rsidRDefault="00892452" w:rsidP="008924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D8F">
        <w:rPr>
          <w:sz w:val="28"/>
          <w:szCs w:val="28"/>
        </w:rPr>
        <w:t>8. Главные распорядители средств местного бюджета обеспечивают полноту, своевременность и достоверность сведений, предос</w:t>
      </w:r>
      <w:r>
        <w:rPr>
          <w:sz w:val="28"/>
          <w:szCs w:val="28"/>
        </w:rPr>
        <w:t>тавляемых в администрацию</w:t>
      </w:r>
      <w:r w:rsidRPr="001A3D8F">
        <w:rPr>
          <w:sz w:val="28"/>
          <w:szCs w:val="28"/>
        </w:rPr>
        <w:t>, для целей формирования</w:t>
      </w:r>
      <w:r>
        <w:rPr>
          <w:sz w:val="28"/>
          <w:szCs w:val="28"/>
        </w:rPr>
        <w:t xml:space="preserve"> и ведения реестра расходных обязательств.</w:t>
      </w:r>
    </w:p>
    <w:p w:rsidR="00892452" w:rsidRDefault="00892452" w:rsidP="008924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Администрация осуществляет контроль за полнотой, своевременностью и достоверностью сведений для целей формирования и ведения реестра расходных обязательств.</w:t>
      </w:r>
    </w:p>
    <w:p w:rsidR="0038338B" w:rsidRDefault="0038338B"/>
    <w:sectPr w:rsidR="0038338B" w:rsidSect="00383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F1503"/>
    <w:multiLevelType w:val="hybridMultilevel"/>
    <w:tmpl w:val="2EA864D4"/>
    <w:lvl w:ilvl="0" w:tplc="9692DB14">
      <w:start w:val="1"/>
      <w:numFmt w:val="decimal"/>
      <w:lvlText w:val="%1."/>
      <w:lvlJc w:val="left"/>
      <w:pPr>
        <w:ind w:left="1684" w:hanging="9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452"/>
    <w:rsid w:val="00150E0B"/>
    <w:rsid w:val="0038338B"/>
    <w:rsid w:val="0089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A073A-6A12-4BA6-8C04-CC368468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2452"/>
    <w:pPr>
      <w:keepNext/>
      <w:jc w:val="both"/>
      <w:outlineLvl w:val="0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892452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452"/>
    <w:rPr>
      <w:rFonts w:ascii="Times New Roman" w:eastAsia="Times New Roman" w:hAnsi="Times New Roman" w:cs="Times New Roman"/>
      <w:sz w:val="32"/>
      <w:szCs w:val="20"/>
    </w:rPr>
  </w:style>
  <w:style w:type="character" w:customStyle="1" w:styleId="40">
    <w:name w:val="Заголовок 4 Знак"/>
    <w:basedOn w:val="a0"/>
    <w:link w:val="4"/>
    <w:rsid w:val="0089245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8924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8924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B4E338D3A100D0C5103F3FD0B485064E26264772FB8AE14DD7A6112013A3AFEEB31525EAC54C1B136E5191DA72DB60518AD11FB06BF3859DE9A505Eu8v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4529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</cp:lastModifiedBy>
  <cp:revision>3</cp:revision>
  <dcterms:created xsi:type="dcterms:W3CDTF">2019-12-28T04:34:00Z</dcterms:created>
  <dcterms:modified xsi:type="dcterms:W3CDTF">2019-12-28T03:37:00Z</dcterms:modified>
</cp:coreProperties>
</file>