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>СОВЕТ ДЕПУТАТОВ</w:t>
      </w:r>
    </w:p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>БАЙКАЛЬСКОГО СЕЛЬСОВЕТА</w:t>
      </w:r>
    </w:p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>БОЛОТНИНСКОГО РАЙОНА НОВОСИБИРСКОЙ ОБЛАСТИ</w:t>
      </w:r>
    </w:p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>пятого созыва</w:t>
      </w:r>
    </w:p>
    <w:p w:rsidR="00603845" w:rsidRDefault="00603845" w:rsidP="00603845">
      <w:pPr>
        <w:jc w:val="center"/>
        <w:rPr>
          <w:sz w:val="28"/>
        </w:rPr>
      </w:pPr>
    </w:p>
    <w:p w:rsidR="00603845" w:rsidRDefault="00603845" w:rsidP="00603845">
      <w:pPr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Е Н И Е</w:t>
      </w:r>
    </w:p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 xml:space="preserve">39-й сессии </w:t>
      </w:r>
    </w:p>
    <w:p w:rsidR="00603845" w:rsidRDefault="00603845" w:rsidP="00603845">
      <w:pPr>
        <w:rPr>
          <w:sz w:val="28"/>
        </w:rPr>
      </w:pPr>
      <w:r>
        <w:rPr>
          <w:sz w:val="28"/>
        </w:rPr>
        <w:t xml:space="preserve">от 20.02. 2018                                                                      </w:t>
      </w:r>
      <w:r w:rsidR="00BB7B5A">
        <w:rPr>
          <w:sz w:val="28"/>
        </w:rPr>
        <w:t xml:space="preserve">                           № 138</w:t>
      </w:r>
    </w:p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>д. Байкал</w:t>
      </w:r>
    </w:p>
    <w:p w:rsidR="00603845" w:rsidRDefault="00603845" w:rsidP="00603845">
      <w:pPr>
        <w:rPr>
          <w:sz w:val="28"/>
        </w:rPr>
      </w:pPr>
    </w:p>
    <w:p w:rsidR="00603845" w:rsidRDefault="00603845" w:rsidP="00603845">
      <w:pPr>
        <w:jc w:val="center"/>
        <w:rPr>
          <w:sz w:val="28"/>
        </w:rPr>
      </w:pPr>
      <w:r>
        <w:rPr>
          <w:sz w:val="28"/>
        </w:rPr>
        <w:t>О внесении изменений в решение Совета депутатов Байкальского сельсовета Болотнинского ра</w:t>
      </w:r>
      <w:r w:rsidR="00434B90">
        <w:rPr>
          <w:sz w:val="28"/>
        </w:rPr>
        <w:t xml:space="preserve">йона Новосибирской области от 14.12.2017 № </w:t>
      </w:r>
      <w:r w:rsidR="005E1275">
        <w:rPr>
          <w:sz w:val="28"/>
        </w:rPr>
        <w:t xml:space="preserve">127 « Об утверждении </w:t>
      </w:r>
      <w:proofErr w:type="gramStart"/>
      <w:r w:rsidR="005E1275">
        <w:rPr>
          <w:sz w:val="28"/>
        </w:rPr>
        <w:t>плана правотворческой деятельности Совета депутатов</w:t>
      </w:r>
      <w:r>
        <w:rPr>
          <w:sz w:val="28"/>
        </w:rPr>
        <w:t xml:space="preserve"> Байкальского сельсовета</w:t>
      </w:r>
      <w:proofErr w:type="gramEnd"/>
      <w:r>
        <w:rPr>
          <w:sz w:val="28"/>
        </w:rPr>
        <w:t xml:space="preserve"> Болотнинского района Новос</w:t>
      </w:r>
      <w:r w:rsidR="00434B90">
        <w:rPr>
          <w:sz w:val="28"/>
        </w:rPr>
        <w:t>иби</w:t>
      </w:r>
      <w:r w:rsidR="005E1275">
        <w:rPr>
          <w:sz w:val="28"/>
        </w:rPr>
        <w:t>рской области»</w:t>
      </w:r>
    </w:p>
    <w:p w:rsidR="00113863" w:rsidRDefault="00113863" w:rsidP="00603845">
      <w:pPr>
        <w:jc w:val="center"/>
        <w:rPr>
          <w:sz w:val="28"/>
        </w:rPr>
      </w:pPr>
    </w:p>
    <w:p w:rsidR="00113863" w:rsidRDefault="00113863" w:rsidP="001138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Рассмотрев предложение Прокуратуры </w:t>
      </w:r>
      <w:proofErr w:type="spellStart"/>
      <w:r>
        <w:rPr>
          <w:sz w:val="28"/>
          <w:szCs w:val="28"/>
        </w:rPr>
        <w:t>Болотнинского</w:t>
      </w:r>
      <w:proofErr w:type="spellEnd"/>
      <w:r>
        <w:rPr>
          <w:sz w:val="28"/>
          <w:szCs w:val="28"/>
        </w:rPr>
        <w:t xml:space="preserve"> района от 22.01.2018 № 8-170в-2013 о внесении изменений в  план правотворческой деятельности  Совета депутатов Байкальского сельсовета </w:t>
      </w:r>
      <w:proofErr w:type="spellStart"/>
      <w:r>
        <w:rPr>
          <w:sz w:val="28"/>
          <w:szCs w:val="28"/>
        </w:rPr>
        <w:t>Болотнинского</w:t>
      </w:r>
      <w:proofErr w:type="spellEnd"/>
      <w:r>
        <w:rPr>
          <w:sz w:val="28"/>
          <w:szCs w:val="28"/>
        </w:rPr>
        <w:t xml:space="preserve"> района Новосибирской области  на 2018 год</w:t>
      </w:r>
    </w:p>
    <w:p w:rsidR="005E1275" w:rsidRDefault="005E1275" w:rsidP="005E1275">
      <w:pPr>
        <w:rPr>
          <w:sz w:val="28"/>
        </w:rPr>
      </w:pPr>
      <w:r>
        <w:rPr>
          <w:sz w:val="28"/>
        </w:rPr>
        <w:t xml:space="preserve">   Совет депутатов Байкальского сельсовета Болотнинского района Новосибирской области РЕШИЛ:</w:t>
      </w:r>
    </w:p>
    <w:p w:rsidR="005E1275" w:rsidRDefault="005E1275" w:rsidP="005E1275">
      <w:pPr>
        <w:jc w:val="center"/>
        <w:rPr>
          <w:sz w:val="28"/>
        </w:rPr>
      </w:pPr>
      <w:r>
        <w:rPr>
          <w:sz w:val="28"/>
        </w:rPr>
        <w:t xml:space="preserve">1.Внести в решение Совета депутатов Байкальского сельсовета Болотнинского района Новосибирской области от 14.12.2017 № 127 « </w:t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 xml:space="preserve"> </w:t>
      </w:r>
    </w:p>
    <w:p w:rsidR="005E1275" w:rsidRDefault="005E1275" w:rsidP="005E1275">
      <w:pPr>
        <w:rPr>
          <w:sz w:val="28"/>
        </w:rPr>
      </w:pPr>
      <w:r>
        <w:rPr>
          <w:sz w:val="28"/>
        </w:rPr>
        <w:t xml:space="preserve">утверждении </w:t>
      </w:r>
      <w:proofErr w:type="gramStart"/>
      <w:r>
        <w:rPr>
          <w:sz w:val="28"/>
        </w:rPr>
        <w:t>плана правотворческой деятельности Совета депутатов Байкальского сельсовета</w:t>
      </w:r>
      <w:proofErr w:type="gramEnd"/>
      <w:r>
        <w:rPr>
          <w:sz w:val="28"/>
        </w:rPr>
        <w:t xml:space="preserve"> Болотнинского района Новосибирской области» следующие изменения:</w:t>
      </w:r>
    </w:p>
    <w:p w:rsidR="005E1275" w:rsidRDefault="005E1275" w:rsidP="005E1275">
      <w:pPr>
        <w:pStyle w:val="a3"/>
        <w:numPr>
          <w:ilvl w:val="1"/>
          <w:numId w:val="2"/>
        </w:numPr>
        <w:rPr>
          <w:sz w:val="28"/>
        </w:rPr>
      </w:pPr>
      <w:r>
        <w:rPr>
          <w:sz w:val="28"/>
        </w:rPr>
        <w:t>Дополнить план правотворческой деятельности Совета депутатов пунктом следующего содержания:</w:t>
      </w:r>
    </w:p>
    <w:tbl>
      <w:tblPr>
        <w:tblStyle w:val="a4"/>
        <w:tblW w:w="0" w:type="auto"/>
        <w:tblLook w:val="04A0"/>
      </w:tblPr>
      <w:tblGrid>
        <w:gridCol w:w="4503"/>
        <w:gridCol w:w="2551"/>
        <w:gridCol w:w="2517"/>
      </w:tblGrid>
      <w:tr w:rsidR="005E1275" w:rsidTr="00113863">
        <w:trPr>
          <w:trHeight w:val="329"/>
        </w:trPr>
        <w:tc>
          <w:tcPr>
            <w:tcW w:w="4503" w:type="dxa"/>
          </w:tcPr>
          <w:p w:rsidR="005E1275" w:rsidRDefault="005E1275" w:rsidP="005E1275">
            <w:pPr>
              <w:rPr>
                <w:sz w:val="28"/>
              </w:rPr>
            </w:pPr>
          </w:p>
        </w:tc>
        <w:tc>
          <w:tcPr>
            <w:tcW w:w="2551" w:type="dxa"/>
          </w:tcPr>
          <w:p w:rsidR="005E1275" w:rsidRDefault="005E1275" w:rsidP="00113863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D86546">
              <w:rPr>
                <w:sz w:val="28"/>
              </w:rPr>
              <w:t xml:space="preserve">        </w:t>
            </w:r>
          </w:p>
        </w:tc>
        <w:tc>
          <w:tcPr>
            <w:tcW w:w="2517" w:type="dxa"/>
          </w:tcPr>
          <w:p w:rsidR="005E1275" w:rsidRDefault="005E1275" w:rsidP="005E1275">
            <w:pPr>
              <w:rPr>
                <w:sz w:val="28"/>
              </w:rPr>
            </w:pPr>
          </w:p>
        </w:tc>
      </w:tr>
      <w:tr w:rsidR="005E1275" w:rsidTr="00113863">
        <w:tc>
          <w:tcPr>
            <w:tcW w:w="4503" w:type="dxa"/>
          </w:tcPr>
          <w:p w:rsidR="00555005" w:rsidRPr="00113863" w:rsidRDefault="00D86546" w:rsidP="00113863">
            <w:pPr>
              <w:rPr>
                <w:sz w:val="24"/>
                <w:szCs w:val="24"/>
              </w:rPr>
            </w:pPr>
            <w:r w:rsidRPr="00113863">
              <w:rPr>
                <w:sz w:val="24"/>
                <w:szCs w:val="24"/>
              </w:rPr>
              <w:t>О</w:t>
            </w:r>
            <w:r w:rsidR="00555005" w:rsidRPr="00113863">
              <w:rPr>
                <w:sz w:val="24"/>
                <w:szCs w:val="24"/>
              </w:rPr>
              <w:t xml:space="preserve"> внесении изменений </w:t>
            </w:r>
            <w:proofErr w:type="gramStart"/>
            <w:r w:rsidR="00555005" w:rsidRPr="00113863">
              <w:rPr>
                <w:sz w:val="24"/>
                <w:szCs w:val="24"/>
              </w:rPr>
              <w:t>в</w:t>
            </w:r>
            <w:proofErr w:type="gramEnd"/>
            <w:r w:rsidR="00555005" w:rsidRPr="00113863">
              <w:rPr>
                <w:sz w:val="24"/>
                <w:szCs w:val="24"/>
              </w:rPr>
              <w:t xml:space="preserve"> </w:t>
            </w:r>
          </w:p>
          <w:p w:rsidR="00555005" w:rsidRPr="00113863" w:rsidRDefault="00555005" w:rsidP="00555005">
            <w:pPr>
              <w:rPr>
                <w:sz w:val="24"/>
                <w:szCs w:val="24"/>
              </w:rPr>
            </w:pPr>
            <w:r w:rsidRPr="00113863">
              <w:rPr>
                <w:sz w:val="24"/>
                <w:szCs w:val="24"/>
              </w:rPr>
              <w:t>Положение о порядке</w:t>
            </w:r>
            <w:r w:rsidR="00113863">
              <w:rPr>
                <w:sz w:val="24"/>
                <w:szCs w:val="24"/>
              </w:rPr>
              <w:t xml:space="preserve"> </w:t>
            </w:r>
            <w:r w:rsidRPr="00113863">
              <w:rPr>
                <w:sz w:val="24"/>
                <w:szCs w:val="24"/>
              </w:rPr>
              <w:t xml:space="preserve">организации и проведения публичных слушаний </w:t>
            </w:r>
            <w:proofErr w:type="gramStart"/>
            <w:r w:rsidRPr="00113863">
              <w:rPr>
                <w:sz w:val="24"/>
                <w:szCs w:val="24"/>
              </w:rPr>
              <w:t>на</w:t>
            </w:r>
            <w:proofErr w:type="gramEnd"/>
          </w:p>
          <w:p w:rsidR="005E1275" w:rsidRDefault="00555005" w:rsidP="00555005">
            <w:pPr>
              <w:rPr>
                <w:sz w:val="28"/>
              </w:rPr>
            </w:pPr>
            <w:r w:rsidRPr="00113863">
              <w:rPr>
                <w:sz w:val="24"/>
                <w:szCs w:val="24"/>
              </w:rPr>
              <w:t xml:space="preserve"> территории муниципального образования  </w:t>
            </w:r>
            <w:r w:rsidR="00D86546" w:rsidRPr="00113863">
              <w:rPr>
                <w:sz w:val="24"/>
                <w:szCs w:val="24"/>
              </w:rPr>
              <w:t xml:space="preserve">Байкальского сельсовета </w:t>
            </w:r>
            <w:proofErr w:type="spellStart"/>
            <w:r w:rsidR="00D86546" w:rsidRPr="00113863">
              <w:rPr>
                <w:sz w:val="24"/>
                <w:szCs w:val="24"/>
              </w:rPr>
              <w:t>Болотнинского</w:t>
            </w:r>
            <w:proofErr w:type="spellEnd"/>
            <w:r w:rsidR="00D86546" w:rsidRPr="00113863">
              <w:rPr>
                <w:sz w:val="24"/>
                <w:szCs w:val="24"/>
              </w:rPr>
              <w:t xml:space="preserve"> района Новосибирской области</w:t>
            </w:r>
            <w:r w:rsidRPr="00113863">
              <w:rPr>
                <w:sz w:val="24"/>
                <w:szCs w:val="24"/>
              </w:rPr>
              <w:t xml:space="preserve"> </w:t>
            </w:r>
            <w:r w:rsidR="00113863" w:rsidRPr="00113863">
              <w:rPr>
                <w:sz w:val="24"/>
                <w:szCs w:val="24"/>
              </w:rPr>
              <w:t>(</w:t>
            </w:r>
            <w:r w:rsidR="00113863" w:rsidRPr="00113863">
              <w:rPr>
                <w:bCs/>
                <w:sz w:val="24"/>
                <w:szCs w:val="24"/>
              </w:rPr>
              <w:t>в связи с вступлением в силу Федерального закона от 29.12.2017 № 455-ФЗ «О внесении изменений в Градостроительный кодекс Российской Федерации и отдельные законодательные акты Р</w:t>
            </w:r>
            <w:r w:rsidR="00113863">
              <w:rPr>
                <w:bCs/>
                <w:sz w:val="24"/>
                <w:szCs w:val="24"/>
              </w:rPr>
              <w:t xml:space="preserve">оссийской </w:t>
            </w:r>
            <w:r w:rsidR="00113863" w:rsidRPr="00113863">
              <w:rPr>
                <w:bCs/>
                <w:sz w:val="24"/>
                <w:szCs w:val="24"/>
              </w:rPr>
              <w:t>Ф</w:t>
            </w:r>
            <w:r w:rsidR="00113863">
              <w:rPr>
                <w:bCs/>
                <w:sz w:val="24"/>
                <w:szCs w:val="24"/>
              </w:rPr>
              <w:t>едерации</w:t>
            </w:r>
            <w:r w:rsidR="00113863" w:rsidRPr="00113863">
              <w:rPr>
                <w:bCs/>
                <w:sz w:val="24"/>
                <w:szCs w:val="24"/>
              </w:rPr>
              <w:t>»)</w:t>
            </w:r>
          </w:p>
        </w:tc>
        <w:tc>
          <w:tcPr>
            <w:tcW w:w="2551" w:type="dxa"/>
          </w:tcPr>
          <w:p w:rsidR="005E1275" w:rsidRPr="00113863" w:rsidRDefault="00113863" w:rsidP="005E1275">
            <w:pPr>
              <w:rPr>
                <w:sz w:val="24"/>
                <w:szCs w:val="24"/>
              </w:rPr>
            </w:pPr>
            <w:r w:rsidRPr="00113863">
              <w:rPr>
                <w:sz w:val="24"/>
                <w:szCs w:val="24"/>
              </w:rPr>
              <w:t xml:space="preserve">       2 квартал</w:t>
            </w:r>
          </w:p>
        </w:tc>
        <w:tc>
          <w:tcPr>
            <w:tcW w:w="2517" w:type="dxa"/>
          </w:tcPr>
          <w:p w:rsidR="005E1275" w:rsidRPr="00113863" w:rsidRDefault="00D86546" w:rsidP="005E1275">
            <w:pPr>
              <w:rPr>
                <w:sz w:val="24"/>
                <w:szCs w:val="24"/>
              </w:rPr>
            </w:pPr>
            <w:r w:rsidRPr="00113863">
              <w:rPr>
                <w:sz w:val="24"/>
                <w:szCs w:val="24"/>
              </w:rPr>
              <w:t>Совет депутатов, специалисты администрации</w:t>
            </w:r>
          </w:p>
        </w:tc>
      </w:tr>
    </w:tbl>
    <w:p w:rsidR="005E1275" w:rsidRDefault="005E1275" w:rsidP="005E1275">
      <w:pPr>
        <w:rPr>
          <w:sz w:val="28"/>
        </w:rPr>
      </w:pPr>
    </w:p>
    <w:p w:rsidR="00113863" w:rsidRDefault="00113863" w:rsidP="005E1275">
      <w:pPr>
        <w:rPr>
          <w:sz w:val="28"/>
        </w:rPr>
      </w:pPr>
    </w:p>
    <w:p w:rsidR="00113863" w:rsidRPr="005E1275" w:rsidRDefault="00113863" w:rsidP="005E1275">
      <w:pPr>
        <w:rPr>
          <w:sz w:val="28"/>
        </w:rPr>
      </w:pPr>
    </w:p>
    <w:p w:rsidR="00D86546" w:rsidRDefault="00D86546" w:rsidP="005E1275">
      <w:pPr>
        <w:rPr>
          <w:sz w:val="28"/>
        </w:rPr>
      </w:pPr>
      <w:r>
        <w:rPr>
          <w:sz w:val="28"/>
        </w:rPr>
        <w:t>Председатель Совета депутатов</w:t>
      </w:r>
    </w:p>
    <w:p w:rsidR="00D86546" w:rsidRDefault="00D86546" w:rsidP="005E1275">
      <w:pPr>
        <w:rPr>
          <w:sz w:val="28"/>
        </w:rPr>
      </w:pPr>
      <w:r>
        <w:rPr>
          <w:sz w:val="28"/>
        </w:rPr>
        <w:t>Байкальского сельсовета                                       В.Ф.Козловский</w:t>
      </w:r>
    </w:p>
    <w:p w:rsidR="005E1275" w:rsidRPr="005E1275" w:rsidRDefault="005E1275" w:rsidP="005E1275">
      <w:pPr>
        <w:rPr>
          <w:sz w:val="28"/>
        </w:rPr>
      </w:pPr>
    </w:p>
    <w:p w:rsidR="00FC0DA4" w:rsidRDefault="00FC0DA4"/>
    <w:sectPr w:rsidR="00FC0DA4" w:rsidSect="00FC0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4A76"/>
    <w:multiLevelType w:val="hybridMultilevel"/>
    <w:tmpl w:val="F044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02D1"/>
    <w:multiLevelType w:val="multilevel"/>
    <w:tmpl w:val="99A4A76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845"/>
    <w:rsid w:val="00113863"/>
    <w:rsid w:val="003F25B6"/>
    <w:rsid w:val="00434B90"/>
    <w:rsid w:val="00555005"/>
    <w:rsid w:val="005E1275"/>
    <w:rsid w:val="00603845"/>
    <w:rsid w:val="008073F3"/>
    <w:rsid w:val="008C0833"/>
    <w:rsid w:val="0097777B"/>
    <w:rsid w:val="00B96874"/>
    <w:rsid w:val="00BB7B5A"/>
    <w:rsid w:val="00D86546"/>
    <w:rsid w:val="00E477D7"/>
    <w:rsid w:val="00EC1F55"/>
    <w:rsid w:val="00F62F78"/>
    <w:rsid w:val="00FC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75"/>
    <w:pPr>
      <w:ind w:left="720"/>
      <w:contextualSpacing/>
    </w:pPr>
  </w:style>
  <w:style w:type="table" w:styleId="a4">
    <w:name w:val="Table Grid"/>
    <w:basedOn w:val="a1"/>
    <w:uiPriority w:val="59"/>
    <w:rsid w:val="005E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C95E-BE7D-42FE-8032-6C9A1D16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2018-02-22T07:26:00Z</cp:lastPrinted>
  <dcterms:created xsi:type="dcterms:W3CDTF">2018-02-16T08:34:00Z</dcterms:created>
  <dcterms:modified xsi:type="dcterms:W3CDTF">2018-02-22T07:26:00Z</dcterms:modified>
</cp:coreProperties>
</file>